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DA" w:rsidRPr="00290949" w:rsidRDefault="005E36DA" w:rsidP="00C845B6">
      <w:pPr>
        <w:spacing w:after="0" w:line="259" w:lineRule="auto"/>
        <w:rPr>
          <w:rFonts w:ascii="Times New Roman" w:hAnsi="Times New Roman" w:cs="Times New Roman"/>
          <w:b/>
        </w:rPr>
      </w:pPr>
    </w:p>
    <w:p w:rsidR="00A60F83" w:rsidRDefault="00A60F83" w:rsidP="00C845B6">
      <w:pPr>
        <w:pStyle w:val="Titre1"/>
        <w:ind w:left="0" w:firstLine="0"/>
        <w:rPr>
          <w:sz w:val="40"/>
          <w:szCs w:val="24"/>
        </w:rPr>
      </w:pPr>
    </w:p>
    <w:p w:rsidR="00A60F83" w:rsidRDefault="00A60F83" w:rsidP="00C845B6">
      <w:pPr>
        <w:pStyle w:val="Titre1"/>
        <w:ind w:left="0" w:firstLine="0"/>
        <w:rPr>
          <w:sz w:val="40"/>
          <w:szCs w:val="24"/>
        </w:rPr>
      </w:pPr>
    </w:p>
    <w:p w:rsidR="00A60F83" w:rsidRDefault="00A60F83" w:rsidP="00C845B6">
      <w:pPr>
        <w:pStyle w:val="Titre1"/>
        <w:ind w:left="0" w:firstLine="0"/>
        <w:rPr>
          <w:sz w:val="40"/>
          <w:szCs w:val="24"/>
        </w:rPr>
      </w:pPr>
    </w:p>
    <w:p w:rsidR="00C845B6" w:rsidRDefault="00A60F83" w:rsidP="00A60F83">
      <w:pPr>
        <w:pStyle w:val="Titre1"/>
        <w:pBdr>
          <w:top w:val="single" w:sz="4" w:space="1" w:color="auto"/>
          <w:left w:val="single" w:sz="4" w:space="4" w:color="auto"/>
          <w:bottom w:val="single" w:sz="4" w:space="15" w:color="auto"/>
          <w:right w:val="single" w:sz="4" w:space="4" w:color="auto"/>
        </w:pBdr>
        <w:shd w:val="clear" w:color="auto" w:fill="A8D08D" w:themeFill="accent6" w:themeFillTint="99"/>
        <w:ind w:left="0" w:firstLine="0"/>
        <w:jc w:val="center"/>
        <w:rPr>
          <w:sz w:val="40"/>
          <w:szCs w:val="24"/>
        </w:rPr>
      </w:pPr>
      <w:r w:rsidRPr="00A60F83">
        <w:rPr>
          <w:sz w:val="40"/>
          <w:szCs w:val="24"/>
        </w:rPr>
        <w:t>Attributions, organisation et fonctionnement de la Direction générale du Fonds DUMU KA FA (DKF)</w:t>
      </w:r>
    </w:p>
    <w:p w:rsidR="00A60F83" w:rsidRPr="00A60F83" w:rsidRDefault="00A60F83" w:rsidP="00A60F83">
      <w:pPr>
        <w:rPr>
          <w:lang w:eastAsia="fr-FR"/>
        </w:rPr>
      </w:pPr>
    </w:p>
    <w:p w:rsidR="00A60F83" w:rsidRDefault="00A60F83" w:rsidP="00A60F83">
      <w:pPr>
        <w:rPr>
          <w:lang w:eastAsia="fr-FR"/>
        </w:rPr>
      </w:pPr>
    </w:p>
    <w:p w:rsidR="00A60F83" w:rsidRDefault="00A60F83" w:rsidP="00A60F83">
      <w:pPr>
        <w:rPr>
          <w:lang w:eastAsia="fr-FR"/>
        </w:rPr>
      </w:pPr>
    </w:p>
    <w:p w:rsidR="00A60F83" w:rsidRPr="00A60F83" w:rsidRDefault="00A60F83" w:rsidP="00A60F83">
      <w:pPr>
        <w:rPr>
          <w:lang w:eastAsia="fr-FR"/>
        </w:rPr>
      </w:pPr>
    </w:p>
    <w:p w:rsidR="00C845B6" w:rsidRDefault="00C845B6" w:rsidP="00C845B6">
      <w:pPr>
        <w:pStyle w:val="Titre1"/>
        <w:ind w:left="0" w:firstLine="0"/>
        <w:rPr>
          <w:b/>
        </w:rPr>
      </w:pPr>
      <w:r>
        <w:rPr>
          <w:b/>
          <w:u w:val="single" w:color="000000"/>
        </w:rPr>
        <w:t>TITRE I</w:t>
      </w:r>
      <w:r w:rsidRPr="00AD0DBB">
        <w:rPr>
          <w:b/>
        </w:rPr>
        <w:t xml:space="preserve"> : DISPOSITIONS GENERALES</w:t>
      </w:r>
    </w:p>
    <w:p w:rsidR="00C845B6" w:rsidRPr="00445050" w:rsidRDefault="00C845B6" w:rsidP="00C845B6">
      <w:pPr>
        <w:jc w:val="both"/>
        <w:rPr>
          <w:sz w:val="2"/>
          <w:lang w:eastAsia="fr-FR"/>
        </w:rPr>
      </w:pPr>
    </w:p>
    <w:p w:rsidR="00C845B6" w:rsidRDefault="00C845B6" w:rsidP="005E36DA">
      <w:pPr>
        <w:spacing w:before="240"/>
        <w:ind w:right="144"/>
        <w:jc w:val="both"/>
        <w:rPr>
          <w:rFonts w:ascii="Times New Roman" w:eastAsia="Times New Roman" w:hAnsi="Times New Roman" w:cs="Times New Roman"/>
          <w:sz w:val="24"/>
          <w:szCs w:val="24"/>
        </w:rPr>
      </w:pPr>
      <w:r w:rsidRPr="00AD0DBB">
        <w:rPr>
          <w:rFonts w:ascii="Times New Roman" w:eastAsia="Times New Roman" w:hAnsi="Times New Roman" w:cs="Times New Roman"/>
          <w:b/>
          <w:sz w:val="24"/>
          <w:szCs w:val="24"/>
          <w:u w:val="single" w:color="000000"/>
        </w:rPr>
        <w:t>Article 1</w:t>
      </w:r>
      <w:r w:rsidRPr="00AD0DBB">
        <w:rPr>
          <w:rFonts w:ascii="Times New Roman" w:eastAsia="Times New Roman" w:hAnsi="Times New Roman" w:cs="Times New Roman"/>
          <w:b/>
          <w:sz w:val="24"/>
          <w:szCs w:val="24"/>
        </w:rPr>
        <w:t xml:space="preserve"> :</w:t>
      </w:r>
      <w:r w:rsidRPr="00AD0D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application des dispositions de l’article 50</w:t>
      </w:r>
      <w:r>
        <w:rPr>
          <w:rFonts w:ascii="Times New Roman" w:eastAsia="Times New Roman" w:hAnsi="Times New Roman" w:cs="Times New Roman"/>
          <w:color w:val="C00000"/>
          <w:sz w:val="24"/>
          <w:szCs w:val="24"/>
        </w:rPr>
        <w:t xml:space="preserve"> </w:t>
      </w:r>
      <w:r w:rsidRPr="00CA04B6">
        <w:rPr>
          <w:rFonts w:ascii="Times New Roman" w:hAnsi="Times New Roman"/>
          <w:sz w:val="24"/>
          <w:szCs w:val="24"/>
        </w:rPr>
        <w:t xml:space="preserve">des statuts particuliers </w:t>
      </w:r>
      <w:bookmarkStart w:id="0" w:name="_Hlk160006763"/>
      <w:r w:rsidRPr="00CA04B6">
        <w:rPr>
          <w:rFonts w:ascii="Times New Roman" w:hAnsi="Times New Roman"/>
          <w:sz w:val="24"/>
          <w:szCs w:val="24"/>
        </w:rPr>
        <w:t>du Fonds de Souveraineté Alimentaire</w:t>
      </w:r>
      <w:bookmarkEnd w:id="0"/>
      <w:r w:rsidRPr="00CA04B6">
        <w:rPr>
          <w:rFonts w:ascii="Times New Roman" w:hAnsi="Times New Roman"/>
          <w:sz w:val="24"/>
          <w:szCs w:val="24"/>
        </w:rPr>
        <w:t xml:space="preserve"> dénommé « DUMU KA FA » (DKF)</w:t>
      </w:r>
      <w:r w:rsidR="00A60F83">
        <w:rPr>
          <w:rFonts w:ascii="Times New Roman" w:hAnsi="Times New Roman"/>
          <w:sz w:val="24"/>
          <w:szCs w:val="24"/>
        </w:rPr>
        <w:t xml:space="preserve"> approuvés par décret </w:t>
      </w:r>
      <w:r w:rsidR="00A60F83" w:rsidRPr="002A6E8A">
        <w:rPr>
          <w:rFonts w:ascii="Times New Roman" w:hAnsi="Times New Roman" w:cs="Times New Roman"/>
          <w:sz w:val="24"/>
          <w:szCs w:val="24"/>
        </w:rPr>
        <w:t>n°2024-0467/PRES-TRANS/PM/MARAH/MEFP du 19 avril 2024</w:t>
      </w:r>
      <w:r w:rsidRPr="00CA04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les attributions, l’organisation et le fonctionnement de la direction générale </w:t>
      </w:r>
      <w:r w:rsidR="00936333">
        <w:rPr>
          <w:rFonts w:ascii="Times New Roman" w:eastAsia="Times New Roman" w:hAnsi="Times New Roman" w:cs="Times New Roman"/>
          <w:sz w:val="24"/>
          <w:szCs w:val="24"/>
        </w:rPr>
        <w:t>du Fonds DKF</w:t>
      </w:r>
      <w:r>
        <w:rPr>
          <w:rFonts w:ascii="Times New Roman" w:eastAsia="Times New Roman" w:hAnsi="Times New Roman" w:cs="Times New Roman"/>
          <w:sz w:val="24"/>
          <w:szCs w:val="24"/>
        </w:rPr>
        <w:t xml:space="preserve"> sont régis par les</w:t>
      </w:r>
      <w:r w:rsidR="00A60F83">
        <w:rPr>
          <w:rFonts w:ascii="Times New Roman" w:eastAsia="Times New Roman" w:hAnsi="Times New Roman" w:cs="Times New Roman"/>
          <w:sz w:val="24"/>
          <w:szCs w:val="24"/>
        </w:rPr>
        <w:t xml:space="preserve"> présentes</w:t>
      </w:r>
      <w:r>
        <w:rPr>
          <w:rFonts w:ascii="Times New Roman" w:eastAsia="Times New Roman" w:hAnsi="Times New Roman" w:cs="Times New Roman"/>
          <w:sz w:val="24"/>
          <w:szCs w:val="24"/>
        </w:rPr>
        <w:t xml:space="preserve"> dispositions.</w:t>
      </w:r>
    </w:p>
    <w:p w:rsidR="005E36DA" w:rsidRDefault="005E36DA" w:rsidP="00C845B6">
      <w:pPr>
        <w:tabs>
          <w:tab w:val="left" w:pos="787"/>
        </w:tabs>
        <w:spacing w:before="240" w:after="0" w:line="276" w:lineRule="auto"/>
        <w:ind w:right="-142"/>
        <w:jc w:val="both"/>
        <w:rPr>
          <w:rFonts w:ascii="Times New Roman" w:hAnsi="Times New Roman" w:cs="Times New Roman"/>
          <w:sz w:val="24"/>
          <w:szCs w:val="24"/>
        </w:rPr>
      </w:pPr>
    </w:p>
    <w:p w:rsidR="00C845B6" w:rsidRDefault="00C845B6" w:rsidP="00C845B6">
      <w:pPr>
        <w:pStyle w:val="Titre1"/>
        <w:ind w:left="0" w:firstLine="0"/>
        <w:jc w:val="both"/>
        <w:rPr>
          <w:b/>
        </w:rPr>
      </w:pPr>
      <w:r>
        <w:rPr>
          <w:b/>
          <w:u w:val="single" w:color="000000"/>
        </w:rPr>
        <w:t>TITRE II</w:t>
      </w:r>
      <w:r w:rsidRPr="00AD0DBB">
        <w:rPr>
          <w:b/>
        </w:rPr>
        <w:t xml:space="preserve"> : </w:t>
      </w:r>
      <w:r>
        <w:rPr>
          <w:b/>
        </w:rPr>
        <w:t>ATTRIBUTIONS</w:t>
      </w:r>
    </w:p>
    <w:p w:rsidR="00C845B6" w:rsidRPr="00445050" w:rsidRDefault="00C845B6" w:rsidP="00C845B6">
      <w:pPr>
        <w:jc w:val="both"/>
        <w:rPr>
          <w:sz w:val="2"/>
          <w:lang w:eastAsia="fr-FR"/>
        </w:rPr>
      </w:pPr>
    </w:p>
    <w:p w:rsidR="00C845B6" w:rsidRPr="00AD0DBB" w:rsidRDefault="00DD1D93" w:rsidP="00C845B6">
      <w:pPr>
        <w:ind w:right="1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color="000000"/>
        </w:rPr>
        <w:t>Article 2</w:t>
      </w:r>
      <w:r w:rsidR="00C845B6" w:rsidRPr="00AD0DBB">
        <w:rPr>
          <w:rFonts w:ascii="Times New Roman" w:eastAsia="Times New Roman" w:hAnsi="Times New Roman" w:cs="Times New Roman"/>
          <w:sz w:val="24"/>
          <w:szCs w:val="24"/>
        </w:rPr>
        <w:t xml:space="preserve"> :</w:t>
      </w:r>
      <w:r w:rsidR="00C845B6">
        <w:rPr>
          <w:rFonts w:ascii="Times New Roman" w:eastAsia="Times New Roman" w:hAnsi="Times New Roman" w:cs="Times New Roman"/>
          <w:sz w:val="24"/>
          <w:szCs w:val="24"/>
        </w:rPr>
        <w:t xml:space="preserve"> Le fonds DUMU KA FA</w:t>
      </w:r>
      <w:r w:rsidR="00C845B6" w:rsidRPr="00AD0DBB">
        <w:rPr>
          <w:rFonts w:ascii="Times New Roman" w:eastAsia="Times New Roman" w:hAnsi="Times New Roman" w:cs="Times New Roman"/>
          <w:sz w:val="24"/>
          <w:szCs w:val="24"/>
        </w:rPr>
        <w:t xml:space="preserve"> (DKF) a pour mission principale de financer les acteurs des chaines de valeurs agropastoraux et halieutiques (p</w:t>
      </w:r>
      <w:r w:rsidR="00C845B6">
        <w:rPr>
          <w:rFonts w:ascii="Times New Roman" w:eastAsia="Times New Roman" w:hAnsi="Times New Roman" w:cs="Times New Roman"/>
          <w:sz w:val="24"/>
          <w:szCs w:val="24"/>
        </w:rPr>
        <w:t>ersonnes physiques et morales),</w:t>
      </w:r>
      <w:r w:rsidR="00C845B6" w:rsidRPr="00AD0DBB">
        <w:rPr>
          <w:rFonts w:ascii="Times New Roman" w:eastAsia="Times New Roman" w:hAnsi="Times New Roman" w:cs="Times New Roman"/>
          <w:sz w:val="24"/>
          <w:szCs w:val="24"/>
        </w:rPr>
        <w:t xml:space="preserve"> les équipementiers agropastoraux et halieutiques et établissements publics de l’Etat exerçant dans le secteur agropastoral et halieutique.</w:t>
      </w:r>
    </w:p>
    <w:p w:rsidR="00C845B6" w:rsidRPr="00AD0DBB" w:rsidRDefault="00C845B6" w:rsidP="00C845B6">
      <w:pPr>
        <w:ind w:right="130"/>
        <w:jc w:val="both"/>
        <w:rPr>
          <w:rFonts w:ascii="Times New Roman" w:eastAsia="Times New Roman" w:hAnsi="Times New Roman" w:cs="Times New Roman"/>
          <w:sz w:val="24"/>
          <w:szCs w:val="24"/>
          <w:u w:color="000000"/>
        </w:rPr>
      </w:pPr>
      <w:r w:rsidRPr="00AD0DBB">
        <w:rPr>
          <w:rFonts w:ascii="Times New Roman" w:eastAsia="Times New Roman" w:hAnsi="Times New Roman" w:cs="Times New Roman"/>
          <w:sz w:val="24"/>
          <w:szCs w:val="24"/>
          <w:u w:color="000000"/>
        </w:rPr>
        <w:t>A ce titre, il est chargé :</w:t>
      </w:r>
    </w:p>
    <w:p w:rsidR="00C845B6" w:rsidRPr="00AD0DBB" w:rsidRDefault="00C845B6" w:rsidP="00C845B6">
      <w:pPr>
        <w:pStyle w:val="Paragraphedeliste"/>
        <w:numPr>
          <w:ilvl w:val="0"/>
          <w:numId w:val="3"/>
        </w:numPr>
        <w:ind w:right="130"/>
        <w:jc w:val="both"/>
        <w:rPr>
          <w:rFonts w:ascii="Times New Roman" w:eastAsia="Times New Roman" w:hAnsi="Times New Roman" w:cs="Times New Roman"/>
          <w:sz w:val="24"/>
          <w:szCs w:val="24"/>
        </w:rPr>
      </w:pPr>
      <w:r w:rsidRPr="00AD0DBB">
        <w:rPr>
          <w:rFonts w:ascii="Times New Roman" w:eastAsia="Times New Roman" w:hAnsi="Times New Roman" w:cs="Times New Roman"/>
          <w:sz w:val="24"/>
          <w:szCs w:val="24"/>
        </w:rPr>
        <w:t>d’octroyer du crédit pour les activités de production, de transformation et de commercialisation au profit des acteurs des chaines de valeur</w:t>
      </w:r>
      <w:r>
        <w:rPr>
          <w:rFonts w:ascii="Times New Roman" w:eastAsia="Times New Roman" w:hAnsi="Times New Roman" w:cs="Times New Roman"/>
          <w:sz w:val="24"/>
          <w:szCs w:val="24"/>
        </w:rPr>
        <w:t>s</w:t>
      </w:r>
      <w:r w:rsidRPr="00AD0DBB">
        <w:rPr>
          <w:rFonts w:ascii="Times New Roman" w:eastAsia="Times New Roman" w:hAnsi="Times New Roman" w:cs="Times New Roman"/>
          <w:sz w:val="24"/>
          <w:szCs w:val="24"/>
        </w:rPr>
        <w:t xml:space="preserve"> agropastorales et halieutiques ;</w:t>
      </w:r>
    </w:p>
    <w:p w:rsidR="00C845B6" w:rsidRPr="00AD0DBB" w:rsidRDefault="00C845B6" w:rsidP="00C845B6">
      <w:pPr>
        <w:pStyle w:val="Paragraphedeliste"/>
        <w:numPr>
          <w:ilvl w:val="0"/>
          <w:numId w:val="3"/>
        </w:numPr>
        <w:ind w:right="130"/>
        <w:jc w:val="both"/>
        <w:rPr>
          <w:rFonts w:ascii="Times New Roman" w:eastAsia="Times New Roman" w:hAnsi="Times New Roman" w:cs="Times New Roman"/>
          <w:sz w:val="24"/>
          <w:szCs w:val="24"/>
        </w:rPr>
      </w:pPr>
      <w:r w:rsidRPr="00AD0DBB">
        <w:rPr>
          <w:rFonts w:ascii="Times New Roman" w:eastAsia="Times New Roman" w:hAnsi="Times New Roman" w:cs="Times New Roman"/>
          <w:sz w:val="24"/>
          <w:szCs w:val="24"/>
        </w:rPr>
        <w:t>d’accorder les concours nécessaires à la réalisation des activités de production, de transformation et de commercialisation au profit des acteurs des chaines de valeur</w:t>
      </w:r>
      <w:r>
        <w:rPr>
          <w:rFonts w:ascii="Times New Roman" w:eastAsia="Times New Roman" w:hAnsi="Times New Roman" w:cs="Times New Roman"/>
          <w:sz w:val="24"/>
          <w:szCs w:val="24"/>
        </w:rPr>
        <w:t>s</w:t>
      </w:r>
      <w:r w:rsidRPr="00AD0DBB">
        <w:rPr>
          <w:rFonts w:ascii="Times New Roman" w:eastAsia="Times New Roman" w:hAnsi="Times New Roman" w:cs="Times New Roman"/>
          <w:sz w:val="24"/>
          <w:szCs w:val="24"/>
        </w:rPr>
        <w:t xml:space="preserve"> agropastorales et halieutiques ;</w:t>
      </w:r>
    </w:p>
    <w:p w:rsidR="00C845B6" w:rsidRPr="00AD0DBB" w:rsidRDefault="00C845B6" w:rsidP="00C845B6">
      <w:pPr>
        <w:pStyle w:val="Paragraphedeliste"/>
        <w:numPr>
          <w:ilvl w:val="0"/>
          <w:numId w:val="3"/>
        </w:numPr>
        <w:ind w:right="130"/>
        <w:jc w:val="both"/>
        <w:rPr>
          <w:rFonts w:ascii="Times New Roman" w:eastAsia="Times New Roman" w:hAnsi="Times New Roman" w:cs="Times New Roman"/>
          <w:sz w:val="24"/>
          <w:szCs w:val="24"/>
        </w:rPr>
      </w:pPr>
      <w:r w:rsidRPr="00AD0DBB">
        <w:rPr>
          <w:rFonts w:ascii="Times New Roman" w:eastAsia="Times New Roman" w:hAnsi="Times New Roman" w:cs="Times New Roman"/>
          <w:sz w:val="24"/>
          <w:szCs w:val="24"/>
        </w:rPr>
        <w:t>de rechercher des financements au profit du fonds ;</w:t>
      </w:r>
    </w:p>
    <w:p w:rsidR="00C845B6" w:rsidRPr="00AD0DBB" w:rsidRDefault="00C845B6" w:rsidP="00C845B6">
      <w:pPr>
        <w:pStyle w:val="Paragraphedeliste"/>
        <w:numPr>
          <w:ilvl w:val="0"/>
          <w:numId w:val="3"/>
        </w:numPr>
        <w:ind w:right="130"/>
        <w:jc w:val="both"/>
        <w:rPr>
          <w:rFonts w:ascii="Times New Roman" w:eastAsia="Times New Roman" w:hAnsi="Times New Roman" w:cs="Times New Roman"/>
          <w:sz w:val="24"/>
          <w:szCs w:val="24"/>
        </w:rPr>
      </w:pPr>
      <w:r w:rsidRPr="00AD0DBB">
        <w:rPr>
          <w:rFonts w:ascii="Times New Roman" w:eastAsia="Times New Roman" w:hAnsi="Times New Roman" w:cs="Times New Roman"/>
          <w:sz w:val="24"/>
          <w:szCs w:val="24"/>
        </w:rPr>
        <w:t>d’octroyer des crédits pour des primes d’assurance agropastorale au profit des acteurs ;</w:t>
      </w:r>
    </w:p>
    <w:p w:rsidR="00C845B6" w:rsidRPr="00AD0DBB" w:rsidRDefault="00C845B6" w:rsidP="00C845B6">
      <w:pPr>
        <w:pStyle w:val="Paragraphedeliste"/>
        <w:numPr>
          <w:ilvl w:val="0"/>
          <w:numId w:val="3"/>
        </w:numPr>
        <w:ind w:right="130"/>
        <w:jc w:val="both"/>
        <w:rPr>
          <w:rFonts w:ascii="Times New Roman" w:eastAsia="Times New Roman" w:hAnsi="Times New Roman" w:cs="Times New Roman"/>
          <w:sz w:val="24"/>
          <w:szCs w:val="24"/>
        </w:rPr>
      </w:pPr>
      <w:r w:rsidRPr="00AD0DBB">
        <w:rPr>
          <w:rFonts w:ascii="Times New Roman" w:eastAsia="Times New Roman" w:hAnsi="Times New Roman" w:cs="Times New Roman"/>
          <w:sz w:val="24"/>
          <w:szCs w:val="24"/>
        </w:rPr>
        <w:t>d'assurer le suivi des remboursements et des recouvrements des crédits octroyés ;</w:t>
      </w:r>
    </w:p>
    <w:p w:rsidR="00C845B6" w:rsidRPr="00AD0DBB" w:rsidRDefault="00C845B6" w:rsidP="00C845B6">
      <w:pPr>
        <w:pStyle w:val="Paragraphedeliste"/>
        <w:numPr>
          <w:ilvl w:val="0"/>
          <w:numId w:val="3"/>
        </w:numPr>
        <w:ind w:right="130"/>
        <w:jc w:val="both"/>
        <w:rPr>
          <w:rFonts w:ascii="Times New Roman" w:eastAsia="Times New Roman" w:hAnsi="Times New Roman" w:cs="Times New Roman"/>
          <w:sz w:val="24"/>
          <w:szCs w:val="24"/>
        </w:rPr>
      </w:pPr>
      <w:r w:rsidRPr="00AD0DBB">
        <w:rPr>
          <w:rFonts w:ascii="Times New Roman" w:eastAsia="Times New Roman" w:hAnsi="Times New Roman" w:cs="Times New Roman"/>
          <w:sz w:val="24"/>
          <w:szCs w:val="24"/>
        </w:rPr>
        <w:t>de constituer des lignes de crédits et de garantie auprès des banques pour faciliter l'accès au crédit des acteurs ;</w:t>
      </w:r>
    </w:p>
    <w:p w:rsidR="00C845B6" w:rsidRDefault="00C845B6" w:rsidP="00C845B6">
      <w:pPr>
        <w:pStyle w:val="Paragraphedeliste"/>
        <w:numPr>
          <w:ilvl w:val="0"/>
          <w:numId w:val="3"/>
        </w:numPr>
        <w:ind w:right="130"/>
        <w:jc w:val="both"/>
        <w:rPr>
          <w:rFonts w:ascii="Times New Roman" w:eastAsia="Times New Roman" w:hAnsi="Times New Roman" w:cs="Times New Roman"/>
          <w:sz w:val="24"/>
          <w:szCs w:val="24"/>
        </w:rPr>
      </w:pPr>
      <w:r w:rsidRPr="00AD0DBB">
        <w:rPr>
          <w:rFonts w:ascii="Times New Roman" w:eastAsia="Times New Roman" w:hAnsi="Times New Roman" w:cs="Times New Roman"/>
          <w:sz w:val="24"/>
          <w:szCs w:val="24"/>
        </w:rPr>
        <w:t>de développer des produits financiers innovants adaptés aux acteurs des chaines de valeurs</w:t>
      </w:r>
      <w:r>
        <w:rPr>
          <w:rFonts w:ascii="Times New Roman" w:eastAsia="Times New Roman" w:hAnsi="Times New Roman" w:cs="Times New Roman"/>
          <w:sz w:val="24"/>
          <w:szCs w:val="24"/>
        </w:rPr>
        <w:t xml:space="preserve"> agropastorales et halieutiques ;</w:t>
      </w:r>
    </w:p>
    <w:p w:rsidR="00C845B6" w:rsidRDefault="00C845B6" w:rsidP="00C845B6">
      <w:pPr>
        <w:pStyle w:val="Paragraphedeliste"/>
        <w:numPr>
          <w:ilvl w:val="0"/>
          <w:numId w:val="3"/>
        </w:numPr>
        <w:ind w:right="1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d’exécuter toutes opérations financières se rattachant directement ou indirectement à l’objet social ou à tous objets similaires ou connexes susceptibles de favoriser le développement de l’économie nationale.</w:t>
      </w:r>
    </w:p>
    <w:p w:rsidR="00C845B6" w:rsidRPr="004D1AB3" w:rsidRDefault="00C845B6" w:rsidP="00C845B6">
      <w:pPr>
        <w:pStyle w:val="Paragraphedeliste"/>
        <w:ind w:left="734" w:right="130"/>
        <w:jc w:val="both"/>
        <w:rPr>
          <w:rFonts w:ascii="Times New Roman" w:eastAsia="Times New Roman" w:hAnsi="Times New Roman" w:cs="Times New Roman"/>
          <w:sz w:val="24"/>
          <w:szCs w:val="24"/>
        </w:rPr>
      </w:pPr>
    </w:p>
    <w:p w:rsidR="00C845B6" w:rsidRDefault="00C845B6" w:rsidP="00C845B6">
      <w:pPr>
        <w:pStyle w:val="Titre1"/>
        <w:ind w:left="0" w:firstLine="0"/>
        <w:rPr>
          <w:b/>
        </w:rPr>
      </w:pPr>
      <w:r>
        <w:rPr>
          <w:b/>
          <w:u w:val="single" w:color="000000"/>
        </w:rPr>
        <w:t>TITRE III</w:t>
      </w:r>
      <w:r w:rsidRPr="00E5619B">
        <w:rPr>
          <w:b/>
        </w:rPr>
        <w:t xml:space="preserve"> : ORGANISATION</w:t>
      </w:r>
      <w:r>
        <w:rPr>
          <w:b/>
        </w:rPr>
        <w:t xml:space="preserve"> ET FONCTIONNEMENT</w:t>
      </w:r>
    </w:p>
    <w:p w:rsidR="00C845B6" w:rsidRPr="00981641" w:rsidRDefault="00C845B6" w:rsidP="00C845B6">
      <w:pPr>
        <w:rPr>
          <w:sz w:val="2"/>
          <w:lang w:eastAsia="fr-FR"/>
        </w:rPr>
      </w:pPr>
    </w:p>
    <w:p w:rsidR="00C845B6" w:rsidRPr="00D42518" w:rsidRDefault="00DD1D93" w:rsidP="00C845B6">
      <w:pPr>
        <w:jc w:val="both"/>
        <w:rPr>
          <w:rFonts w:ascii="Arial" w:hAnsi="Arial" w:cs="Arial"/>
          <w:b/>
          <w:sz w:val="24"/>
          <w:szCs w:val="24"/>
        </w:rPr>
      </w:pPr>
      <w:r>
        <w:rPr>
          <w:rFonts w:ascii="Times New Roman" w:eastAsia="Times New Roman" w:hAnsi="Times New Roman" w:cs="Times New Roman"/>
          <w:b/>
          <w:sz w:val="24"/>
          <w:szCs w:val="24"/>
          <w:u w:val="single" w:color="000000"/>
        </w:rPr>
        <w:t>Article 3</w:t>
      </w:r>
      <w:r w:rsidR="00C845B6" w:rsidRPr="00267303">
        <w:rPr>
          <w:rFonts w:ascii="Times New Roman" w:eastAsia="Times New Roman" w:hAnsi="Times New Roman" w:cs="Times New Roman"/>
          <w:sz w:val="24"/>
          <w:szCs w:val="24"/>
          <w:u w:color="000000"/>
        </w:rPr>
        <w:t xml:space="preserve"> : </w:t>
      </w:r>
      <w:r w:rsidR="00C845B6">
        <w:rPr>
          <w:rFonts w:ascii="Times New Roman" w:eastAsia="Times New Roman" w:hAnsi="Times New Roman" w:cs="Times New Roman"/>
          <w:sz w:val="24"/>
          <w:szCs w:val="24"/>
          <w:u w:color="000000"/>
        </w:rPr>
        <w:t xml:space="preserve">placée sous l’autorité d’un Directeur général, la Direction générale </w:t>
      </w:r>
      <w:r w:rsidR="00936333">
        <w:rPr>
          <w:rFonts w:ascii="Times New Roman" w:eastAsia="Times New Roman" w:hAnsi="Times New Roman" w:cs="Times New Roman"/>
          <w:sz w:val="24"/>
          <w:szCs w:val="24"/>
          <w:u w:color="000000"/>
        </w:rPr>
        <w:t>du Fonds DKF</w:t>
      </w:r>
      <w:r w:rsidR="00C845B6">
        <w:rPr>
          <w:rFonts w:ascii="Times New Roman" w:eastAsia="Times New Roman" w:hAnsi="Times New Roman" w:cs="Times New Roman"/>
          <w:sz w:val="24"/>
          <w:szCs w:val="24"/>
          <w:u w:color="000000"/>
        </w:rPr>
        <w:t xml:space="preserve"> se compose de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955679">
        <w:rPr>
          <w:rFonts w:ascii="Times New Roman" w:hAnsi="Times New Roman" w:cs="Times New Roman"/>
          <w:sz w:val="24"/>
          <w:szCs w:val="24"/>
        </w:rPr>
        <w:t>services transversaux et d’appui au Directeur général</w:t>
      </w:r>
      <w:r>
        <w:rPr>
          <w:rFonts w:ascii="Times New Roman" w:hAnsi="Times New Roman" w:cs="Times New Roman"/>
          <w:sz w:val="24"/>
          <w:szCs w:val="24"/>
        </w:rPr>
        <w:t> ;</w:t>
      </w:r>
    </w:p>
    <w:p w:rsidR="00C845B6" w:rsidRPr="0095567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955679">
        <w:rPr>
          <w:rFonts w:ascii="Times New Roman" w:hAnsi="Times New Roman" w:cs="Times New Roman"/>
          <w:sz w:val="24"/>
          <w:szCs w:val="24"/>
        </w:rPr>
        <w:t>direct</w:t>
      </w:r>
      <w:r>
        <w:rPr>
          <w:rFonts w:ascii="Times New Roman" w:hAnsi="Times New Roman" w:cs="Times New Roman"/>
          <w:sz w:val="24"/>
          <w:szCs w:val="24"/>
        </w:rPr>
        <w:t>ions transversales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955679">
        <w:rPr>
          <w:rFonts w:ascii="Times New Roman" w:hAnsi="Times New Roman" w:cs="Times New Roman"/>
          <w:sz w:val="24"/>
          <w:szCs w:val="24"/>
        </w:rPr>
        <w:t>directions techniques</w:t>
      </w:r>
      <w:r>
        <w:rPr>
          <w:rFonts w:ascii="Times New Roman" w:hAnsi="Times New Roman" w:cs="Times New Roman"/>
          <w:sz w:val="24"/>
          <w:szCs w:val="24"/>
        </w:rPr>
        <w:t> ;</w:t>
      </w:r>
    </w:p>
    <w:p w:rsidR="00C845B6" w:rsidRPr="00445050" w:rsidRDefault="00C845B6" w:rsidP="00C845B6">
      <w:pPr>
        <w:pStyle w:val="Paragraphedeliste"/>
        <w:numPr>
          <w:ilvl w:val="0"/>
          <w:numId w:val="3"/>
        </w:numPr>
        <w:spacing w:before="120" w:after="0" w:line="276" w:lineRule="auto"/>
        <w:jc w:val="both"/>
        <w:rPr>
          <w:rFonts w:ascii="Times New Roman" w:eastAsia="Times New Roman" w:hAnsi="Times New Roman" w:cs="Times New Roman"/>
          <w:sz w:val="24"/>
          <w:szCs w:val="24"/>
          <w:u w:color="000000"/>
        </w:rPr>
      </w:pPr>
      <w:r w:rsidRPr="00955679">
        <w:rPr>
          <w:rFonts w:ascii="Times New Roman" w:hAnsi="Times New Roman" w:cs="Times New Roman"/>
          <w:sz w:val="24"/>
          <w:szCs w:val="24"/>
        </w:rPr>
        <w:t>antennes</w:t>
      </w:r>
      <w:r>
        <w:rPr>
          <w:rFonts w:ascii="Times New Roman" w:hAnsi="Times New Roman" w:cs="Times New Roman"/>
          <w:sz w:val="24"/>
          <w:szCs w:val="24"/>
        </w:rPr>
        <w:t xml:space="preserve"> régionales.</w:t>
      </w:r>
    </w:p>
    <w:p w:rsidR="00C845B6" w:rsidRPr="00445050" w:rsidRDefault="00C845B6" w:rsidP="00C845B6">
      <w:pPr>
        <w:spacing w:before="120" w:after="0" w:line="276" w:lineRule="auto"/>
        <w:jc w:val="both"/>
        <w:rPr>
          <w:rFonts w:ascii="Times New Roman" w:eastAsia="Times New Roman" w:hAnsi="Times New Roman" w:cs="Times New Roman"/>
          <w:sz w:val="2"/>
          <w:szCs w:val="24"/>
          <w:u w:color="000000"/>
        </w:rPr>
      </w:pPr>
    </w:p>
    <w:p w:rsidR="00C845B6" w:rsidRPr="00813212" w:rsidRDefault="00DD1D93" w:rsidP="00C845B6">
      <w:pPr>
        <w:spacing w:before="120" w:after="0" w:line="276"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color="000000"/>
        </w:rPr>
        <w:t>Article 4</w:t>
      </w:r>
      <w:r w:rsidR="00C845B6" w:rsidRPr="004F2972">
        <w:rPr>
          <w:rFonts w:ascii="Times New Roman" w:eastAsia="Times New Roman" w:hAnsi="Times New Roman" w:cs="Times New Roman"/>
          <w:sz w:val="24"/>
          <w:szCs w:val="24"/>
          <w:u w:color="000000"/>
        </w:rPr>
        <w:t xml:space="preserve"> :</w:t>
      </w:r>
      <w:r w:rsidR="00C845B6">
        <w:rPr>
          <w:rFonts w:ascii="Times New Roman" w:eastAsia="Times New Roman" w:hAnsi="Times New Roman" w:cs="Times New Roman"/>
          <w:sz w:val="24"/>
          <w:szCs w:val="24"/>
          <w:u w:color="000000"/>
        </w:rPr>
        <w:t xml:space="preserve"> </w:t>
      </w:r>
      <w:r w:rsidR="00C845B6" w:rsidRPr="00813212">
        <w:rPr>
          <w:rFonts w:ascii="Times New Roman" w:hAnsi="Times New Roman" w:cs="Times New Roman"/>
          <w:sz w:val="24"/>
          <w:szCs w:val="24"/>
        </w:rPr>
        <w:t xml:space="preserve">Le Directeur général détient les pouvoirs les plus étendus pour agir au nom du Conseil d'Administration </w:t>
      </w:r>
      <w:r w:rsidR="00936333">
        <w:rPr>
          <w:rFonts w:ascii="Times New Roman" w:hAnsi="Times New Roman" w:cs="Times New Roman"/>
          <w:sz w:val="24"/>
          <w:szCs w:val="24"/>
        </w:rPr>
        <w:t>du Fonds DKF</w:t>
      </w:r>
      <w:r w:rsidR="00C845B6" w:rsidRPr="00813212">
        <w:rPr>
          <w:rFonts w:ascii="Times New Roman" w:hAnsi="Times New Roman" w:cs="Times New Roman"/>
          <w:sz w:val="24"/>
          <w:szCs w:val="24"/>
        </w:rPr>
        <w:t xml:space="preserve">. </w:t>
      </w:r>
    </w:p>
    <w:p w:rsidR="00C845B6" w:rsidRPr="00813212" w:rsidRDefault="00C845B6" w:rsidP="00C845B6">
      <w:pPr>
        <w:spacing w:before="120" w:after="0" w:line="276" w:lineRule="auto"/>
        <w:jc w:val="both"/>
        <w:rPr>
          <w:rFonts w:ascii="Times New Roman" w:hAnsi="Times New Roman" w:cs="Times New Roman"/>
          <w:sz w:val="24"/>
          <w:szCs w:val="24"/>
        </w:rPr>
      </w:pPr>
      <w:r w:rsidRPr="00813212">
        <w:rPr>
          <w:rFonts w:ascii="Times New Roman" w:hAnsi="Times New Roman" w:cs="Times New Roman"/>
          <w:sz w:val="24"/>
          <w:szCs w:val="24"/>
        </w:rPr>
        <w:t>A ce titre :</w:t>
      </w:r>
    </w:p>
    <w:p w:rsidR="00C845B6"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est ordonnateur principa</w:t>
      </w:r>
      <w:r>
        <w:rPr>
          <w:rFonts w:ascii="Times New Roman" w:hAnsi="Times New Roman" w:cs="Times New Roman"/>
          <w:sz w:val="24"/>
          <w:szCs w:val="24"/>
        </w:rPr>
        <w:t>l du budget de l'établissement ;</w:t>
      </w:r>
    </w:p>
    <w:p w:rsidR="00C845B6"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assume en dernier ressort la responsabilité de la direction technique, administrative et financière du fonds qu'il représente dans les actes de la vie civile notamment à l'</w:t>
      </w:r>
      <w:r>
        <w:rPr>
          <w:rFonts w:ascii="Times New Roman" w:hAnsi="Times New Roman" w:cs="Times New Roman"/>
          <w:sz w:val="24"/>
          <w:szCs w:val="24"/>
        </w:rPr>
        <w:t>égard des tiers et des usagers ;</w:t>
      </w:r>
    </w:p>
    <w:p w:rsidR="00C845B6"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 xml:space="preserve">il signe les actes concernant le fonds. Toutefois, il peut donner à cet effet, toutes délégations nécessaires </w:t>
      </w:r>
      <w:r>
        <w:rPr>
          <w:rFonts w:ascii="Times New Roman" w:hAnsi="Times New Roman" w:cs="Times New Roman"/>
          <w:sz w:val="24"/>
          <w:szCs w:val="24"/>
        </w:rPr>
        <w:t>sous sa propre responsabilité ;</w:t>
      </w:r>
    </w:p>
    <w:p w:rsidR="00C845B6"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fixe dans le cadre des tarifs de cession des biens et services produits par le fonds, les conditions particulières à consentir à chaque catégorie de clientèle notamment les rem</w:t>
      </w:r>
      <w:r>
        <w:rPr>
          <w:rFonts w:ascii="Times New Roman" w:hAnsi="Times New Roman" w:cs="Times New Roman"/>
          <w:sz w:val="24"/>
          <w:szCs w:val="24"/>
        </w:rPr>
        <w:t>ises et abattements éventuels ;</w:t>
      </w:r>
    </w:p>
    <w:p w:rsidR="00C845B6"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organise, coordonne et contrôle l'exécut</w:t>
      </w:r>
      <w:r>
        <w:rPr>
          <w:rFonts w:ascii="Times New Roman" w:hAnsi="Times New Roman" w:cs="Times New Roman"/>
          <w:sz w:val="24"/>
          <w:szCs w:val="24"/>
        </w:rPr>
        <w:t>ion des activités des services ;</w:t>
      </w:r>
    </w:p>
    <w:p w:rsidR="00C845B6"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développe une politique managériale notamment dans les domaines de la gestion financière, de la gestion des ressources humaines, de l'organisation des conditions de travail, des investissements et des systèmes d'i</w:t>
      </w:r>
      <w:r>
        <w:rPr>
          <w:rFonts w:ascii="Times New Roman" w:hAnsi="Times New Roman" w:cs="Times New Roman"/>
          <w:sz w:val="24"/>
          <w:szCs w:val="24"/>
        </w:rPr>
        <w:t>nformation et de communication ;</w:t>
      </w:r>
    </w:p>
    <w:p w:rsidR="00C845B6" w:rsidRPr="00813212"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examine et approuve l</w:t>
      </w:r>
      <w:r>
        <w:rPr>
          <w:rFonts w:ascii="Times New Roman" w:hAnsi="Times New Roman" w:cs="Times New Roman"/>
          <w:sz w:val="24"/>
          <w:szCs w:val="24"/>
        </w:rPr>
        <w:t>es demandes de financement ou de</w:t>
      </w:r>
      <w:r w:rsidRPr="00813212">
        <w:rPr>
          <w:rFonts w:ascii="Times New Roman" w:hAnsi="Times New Roman" w:cs="Times New Roman"/>
          <w:sz w:val="24"/>
          <w:szCs w:val="24"/>
        </w:rPr>
        <w:t xml:space="preserve"> crédit relevant de sa compétence ; </w:t>
      </w:r>
    </w:p>
    <w:p w:rsidR="00C845B6" w:rsidRPr="00813212"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 xml:space="preserve">il prépare les délibérations du Conseil d'Administration du fonds ; </w:t>
      </w:r>
    </w:p>
    <w:p w:rsidR="00C845B6" w:rsidRPr="00813212"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établit et exécute les décisions du Conseil d'Administration. Il prend à cet effet, toutes initiatives et décisions dans la limite de ses attributions ;</w:t>
      </w:r>
    </w:p>
    <w:p w:rsidR="00C845B6"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évalue annuellement tout le personnel placé directement sous sa responsabilité sur la base d'u</w:t>
      </w:r>
      <w:r>
        <w:rPr>
          <w:rFonts w:ascii="Times New Roman" w:hAnsi="Times New Roman" w:cs="Times New Roman"/>
          <w:sz w:val="24"/>
          <w:szCs w:val="24"/>
        </w:rPr>
        <w:t>n contrat d'objectif ;</w:t>
      </w:r>
    </w:p>
    <w:p w:rsidR="00C845B6"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nomme et révoque le personnel qu'il gère conformément à</w:t>
      </w:r>
      <w:r>
        <w:rPr>
          <w:rFonts w:ascii="Times New Roman" w:hAnsi="Times New Roman" w:cs="Times New Roman"/>
          <w:sz w:val="24"/>
          <w:szCs w:val="24"/>
        </w:rPr>
        <w:t xml:space="preserve"> la règlementation en vigueur ;</w:t>
      </w:r>
    </w:p>
    <w:p w:rsidR="00C845B6" w:rsidRPr="00E14520"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prend dans les cas d'urgence qui néces</w:t>
      </w:r>
      <w:r>
        <w:rPr>
          <w:rFonts w:ascii="Times New Roman" w:hAnsi="Times New Roman" w:cs="Times New Roman"/>
          <w:sz w:val="24"/>
          <w:szCs w:val="24"/>
        </w:rPr>
        <w:t>sitent un dépassement de ses att</w:t>
      </w:r>
      <w:r w:rsidRPr="00813212">
        <w:rPr>
          <w:rFonts w:ascii="Times New Roman" w:hAnsi="Times New Roman" w:cs="Times New Roman"/>
          <w:sz w:val="24"/>
          <w:szCs w:val="24"/>
        </w:rPr>
        <w:t>ributi</w:t>
      </w:r>
      <w:r>
        <w:rPr>
          <w:rFonts w:ascii="Times New Roman" w:hAnsi="Times New Roman" w:cs="Times New Roman"/>
          <w:sz w:val="24"/>
          <w:szCs w:val="24"/>
        </w:rPr>
        <w:t>ons norma</w:t>
      </w:r>
      <w:r w:rsidRPr="00813212">
        <w:rPr>
          <w:rFonts w:ascii="Times New Roman" w:hAnsi="Times New Roman" w:cs="Times New Roman"/>
          <w:sz w:val="24"/>
          <w:szCs w:val="24"/>
        </w:rPr>
        <w:t xml:space="preserve">les toutes mesures conservatoires nécessaires, à charge pour lui d'en rendre compte au président du Conseil d'Administration dans les plus brefs délais ; </w:t>
      </w:r>
    </w:p>
    <w:p w:rsidR="00C845B6" w:rsidRPr="00E14520" w:rsidRDefault="00C845B6" w:rsidP="00C845B6">
      <w:pPr>
        <w:pStyle w:val="Paragraphedeliste"/>
        <w:numPr>
          <w:ilvl w:val="0"/>
          <w:numId w:val="3"/>
        </w:numPr>
        <w:spacing w:after="17" w:line="247" w:lineRule="auto"/>
        <w:ind w:right="254"/>
        <w:jc w:val="both"/>
        <w:rPr>
          <w:rFonts w:ascii="Times New Roman" w:hAnsi="Times New Roman" w:cs="Times New Roman"/>
          <w:sz w:val="24"/>
          <w:szCs w:val="24"/>
        </w:rPr>
      </w:pPr>
      <w:r w:rsidRPr="00813212">
        <w:rPr>
          <w:rFonts w:ascii="Times New Roman" w:hAnsi="Times New Roman" w:cs="Times New Roman"/>
          <w:sz w:val="24"/>
          <w:szCs w:val="24"/>
        </w:rPr>
        <w:t>il est chargé du suivi des projets et accords dans le cadre de la coopération international</w:t>
      </w:r>
      <w:r>
        <w:rPr>
          <w:rFonts w:ascii="Times New Roman" w:hAnsi="Times New Roman" w:cs="Times New Roman"/>
          <w:sz w:val="24"/>
          <w:szCs w:val="24"/>
        </w:rPr>
        <w:t>e ;</w:t>
      </w:r>
    </w:p>
    <w:p w:rsidR="00C845B6"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exécute</w:t>
      </w:r>
      <w:r w:rsidRPr="00E0424B">
        <w:rPr>
          <w:rFonts w:ascii="Times New Roman" w:eastAsia="Times New Roman" w:hAnsi="Times New Roman" w:cs="Times New Roman"/>
          <w:sz w:val="24"/>
          <w:szCs w:val="24"/>
          <w:u w:color="000000"/>
        </w:rPr>
        <w:t xml:space="preserve"> toute autre tâche à lui confiée par </w:t>
      </w:r>
      <w:r>
        <w:rPr>
          <w:rFonts w:ascii="Times New Roman" w:eastAsia="Times New Roman" w:hAnsi="Times New Roman" w:cs="Times New Roman"/>
          <w:sz w:val="24"/>
          <w:szCs w:val="24"/>
          <w:u w:color="000000"/>
        </w:rPr>
        <w:t>le Conseil d’administration</w:t>
      </w:r>
      <w:r w:rsidRPr="00E0424B">
        <w:rPr>
          <w:rFonts w:ascii="Times New Roman" w:eastAsia="Times New Roman" w:hAnsi="Times New Roman" w:cs="Times New Roman"/>
          <w:sz w:val="24"/>
          <w:szCs w:val="24"/>
          <w:u w:color="000000"/>
        </w:rPr>
        <w:t xml:space="preserve"> dans le cadre </w:t>
      </w:r>
      <w:r>
        <w:rPr>
          <w:rFonts w:ascii="Times New Roman" w:eastAsia="Times New Roman" w:hAnsi="Times New Roman" w:cs="Times New Roman"/>
          <w:sz w:val="24"/>
          <w:szCs w:val="24"/>
          <w:u w:color="000000"/>
        </w:rPr>
        <w:t>réglementaire</w:t>
      </w:r>
      <w:r w:rsidRPr="00E0424B">
        <w:rPr>
          <w:rFonts w:ascii="Times New Roman" w:eastAsia="Times New Roman" w:hAnsi="Times New Roman" w:cs="Times New Roman"/>
          <w:sz w:val="24"/>
          <w:szCs w:val="24"/>
          <w:u w:color="000000"/>
        </w:rPr>
        <w:t>.</w:t>
      </w:r>
    </w:p>
    <w:p w:rsidR="00C845B6" w:rsidRPr="00672B81" w:rsidRDefault="00C845B6" w:rsidP="00C845B6">
      <w:pPr>
        <w:pStyle w:val="Paragraphedeliste"/>
        <w:spacing w:after="82"/>
        <w:ind w:left="734" w:right="47"/>
        <w:jc w:val="both"/>
        <w:rPr>
          <w:rFonts w:ascii="Times New Roman" w:eastAsia="Times New Roman" w:hAnsi="Times New Roman" w:cs="Times New Roman"/>
          <w:sz w:val="10"/>
          <w:szCs w:val="24"/>
          <w:u w:color="000000"/>
        </w:rPr>
      </w:pPr>
    </w:p>
    <w:p w:rsidR="006C1D21" w:rsidRDefault="006C1D21" w:rsidP="00C845B6">
      <w:pPr>
        <w:spacing w:before="240"/>
        <w:ind w:right="1"/>
        <w:jc w:val="both"/>
      </w:pPr>
    </w:p>
    <w:p w:rsidR="00C845B6" w:rsidRDefault="00C845B6" w:rsidP="00C845B6">
      <w:pPr>
        <w:spacing w:after="0" w:line="360" w:lineRule="auto"/>
        <w:ind w:right="1"/>
        <w:jc w:val="both"/>
      </w:pPr>
      <w:r w:rsidRPr="00950456">
        <w:rPr>
          <w:rFonts w:ascii="Times New Roman" w:eastAsia="Times New Roman" w:hAnsi="Times New Roman" w:cs="Times New Roman"/>
          <w:b/>
          <w:u w:val="single" w:color="000000"/>
        </w:rPr>
        <w:t>CHAPITRE 1</w:t>
      </w:r>
      <w:r w:rsidRPr="00950456">
        <w:rPr>
          <w:rFonts w:ascii="Times New Roman" w:eastAsia="Times New Roman" w:hAnsi="Times New Roman" w:cs="Times New Roman"/>
          <w:u w:color="000000"/>
        </w:rPr>
        <w:t xml:space="preserve"> : </w:t>
      </w:r>
      <w:r w:rsidRPr="00950456">
        <w:rPr>
          <w:rFonts w:ascii="Times New Roman" w:eastAsia="Times New Roman" w:hAnsi="Times New Roman" w:cs="Times New Roman"/>
          <w:b/>
          <w:u w:color="000000"/>
        </w:rPr>
        <w:t>SERVICES TRANSVERSAUX ET D’APPUI AU DIRECTEUR GENERAL</w:t>
      </w:r>
    </w:p>
    <w:p w:rsidR="00C845B6" w:rsidRPr="0014622A" w:rsidRDefault="00C845B6" w:rsidP="00C845B6">
      <w:pPr>
        <w:spacing w:after="0"/>
        <w:ind w:right="1"/>
        <w:jc w:val="both"/>
      </w:pPr>
      <w:r>
        <w:rPr>
          <w:rFonts w:ascii="Times New Roman" w:eastAsia="Times New Roman" w:hAnsi="Times New Roman" w:cs="Times New Roman"/>
          <w:b/>
          <w:sz w:val="24"/>
          <w:szCs w:val="24"/>
          <w:u w:val="single" w:color="000000"/>
        </w:rPr>
        <w:t xml:space="preserve">Article </w:t>
      </w:r>
      <w:r w:rsidR="00DD1D93">
        <w:rPr>
          <w:rFonts w:ascii="Times New Roman" w:eastAsia="Times New Roman" w:hAnsi="Times New Roman" w:cs="Times New Roman"/>
          <w:b/>
          <w:sz w:val="24"/>
          <w:szCs w:val="24"/>
          <w:u w:val="single" w:color="000000"/>
        </w:rPr>
        <w:t>5</w:t>
      </w:r>
      <w:r w:rsidRPr="00955679">
        <w:rPr>
          <w:rFonts w:ascii="Times New Roman" w:eastAsia="Times New Roman" w:hAnsi="Times New Roman" w:cs="Times New Roman"/>
          <w:sz w:val="24"/>
          <w:szCs w:val="24"/>
          <w:u w:color="000000"/>
        </w:rPr>
        <w:t xml:space="preserve"> : L</w:t>
      </w:r>
      <w:r>
        <w:rPr>
          <w:rFonts w:ascii="Times New Roman" w:eastAsia="Times New Roman" w:hAnsi="Times New Roman" w:cs="Times New Roman"/>
          <w:sz w:val="24"/>
          <w:szCs w:val="24"/>
          <w:u w:color="000000"/>
        </w:rPr>
        <w:t>es</w:t>
      </w:r>
      <w:r w:rsidRPr="00955679">
        <w:rPr>
          <w:rFonts w:ascii="Times New Roman" w:eastAsia="Times New Roman" w:hAnsi="Times New Roman" w:cs="Times New Roman"/>
          <w:sz w:val="24"/>
          <w:szCs w:val="24"/>
          <w:u w:color="000000"/>
        </w:rPr>
        <w:t xml:space="preserve"> </w:t>
      </w:r>
      <w:r>
        <w:rPr>
          <w:rFonts w:ascii="Times New Roman" w:eastAsia="Times New Roman" w:hAnsi="Times New Roman" w:cs="Times New Roman"/>
          <w:sz w:val="24"/>
          <w:szCs w:val="24"/>
          <w:u w:color="000000"/>
        </w:rPr>
        <w:t>Services transversaux et d’appui au Directeur général</w:t>
      </w:r>
      <w:r w:rsidRPr="00E768F1">
        <w:rPr>
          <w:rFonts w:ascii="Times New Roman" w:eastAsia="Times New Roman" w:hAnsi="Times New Roman" w:cs="Times New Roman"/>
          <w:sz w:val="24"/>
          <w:szCs w:val="24"/>
          <w:u w:color="000000"/>
        </w:rPr>
        <w:t xml:space="preserve"> </w:t>
      </w:r>
      <w:r w:rsidR="00936333">
        <w:rPr>
          <w:rFonts w:ascii="Times New Roman" w:eastAsia="Times New Roman" w:hAnsi="Times New Roman" w:cs="Times New Roman"/>
          <w:sz w:val="24"/>
          <w:szCs w:val="24"/>
          <w:u w:color="000000"/>
        </w:rPr>
        <w:t>du Fonds DKF</w:t>
      </w:r>
      <w:r>
        <w:rPr>
          <w:rFonts w:ascii="Times New Roman" w:eastAsia="Times New Roman" w:hAnsi="Times New Roman" w:cs="Times New Roman"/>
          <w:sz w:val="24"/>
          <w:szCs w:val="24"/>
          <w:u w:color="000000"/>
        </w:rPr>
        <w:t xml:space="preserve"> comprennent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9F395E">
        <w:rPr>
          <w:rFonts w:ascii="Times New Roman" w:hAnsi="Times New Roman" w:cs="Times New Roman"/>
          <w:sz w:val="24"/>
          <w:szCs w:val="24"/>
        </w:rPr>
        <w:t xml:space="preserve">le </w:t>
      </w:r>
      <w:r>
        <w:rPr>
          <w:rFonts w:ascii="Times New Roman" w:hAnsi="Times New Roman" w:cs="Times New Roman"/>
          <w:sz w:val="24"/>
          <w:szCs w:val="24"/>
        </w:rPr>
        <w:t>Secrétariat particulier (SP);</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la Cellule d’appui technique (CAT) ;</w:t>
      </w:r>
    </w:p>
    <w:p w:rsidR="00C845B6" w:rsidRPr="00163CD2"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163CD2">
        <w:rPr>
          <w:rFonts w:ascii="Times New Roman" w:hAnsi="Times New Roman" w:cs="Times New Roman"/>
          <w:sz w:val="24"/>
          <w:szCs w:val="24"/>
        </w:rPr>
        <w:t>le Service des archives et de la documentation (SAD)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le Service de la communication et des relations publiques (SCRP)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le S</w:t>
      </w:r>
      <w:r w:rsidRPr="009F395E">
        <w:rPr>
          <w:rFonts w:ascii="Times New Roman" w:hAnsi="Times New Roman" w:cs="Times New Roman"/>
          <w:sz w:val="24"/>
          <w:szCs w:val="24"/>
        </w:rPr>
        <w:t>ervice informatiqu</w:t>
      </w:r>
      <w:r>
        <w:rPr>
          <w:rFonts w:ascii="Times New Roman" w:hAnsi="Times New Roman" w:cs="Times New Roman"/>
          <w:sz w:val="24"/>
          <w:szCs w:val="24"/>
        </w:rPr>
        <w:t>e et de la digitalisation (SID).</w:t>
      </w:r>
    </w:p>
    <w:p w:rsidR="00C845B6" w:rsidRPr="00445050" w:rsidRDefault="00C845B6" w:rsidP="00C845B6">
      <w:pPr>
        <w:spacing w:before="120" w:after="0" w:line="276" w:lineRule="auto"/>
        <w:jc w:val="both"/>
        <w:rPr>
          <w:rFonts w:ascii="Times New Roman" w:hAnsi="Times New Roman" w:cs="Times New Roman"/>
          <w:sz w:val="2"/>
          <w:szCs w:val="24"/>
        </w:rPr>
      </w:pPr>
    </w:p>
    <w:p w:rsidR="00C845B6" w:rsidRPr="00DD43C7" w:rsidRDefault="00C845B6" w:rsidP="00C845B6">
      <w:pPr>
        <w:spacing w:after="82"/>
        <w:ind w:right="47"/>
        <w:jc w:val="both"/>
        <w:rPr>
          <w:rFonts w:ascii="Times New Roman" w:hAnsi="Times New Roman" w:cs="Times New Roman"/>
          <w:sz w:val="2"/>
          <w:szCs w:val="24"/>
        </w:rPr>
      </w:pPr>
    </w:p>
    <w:p w:rsidR="00C845B6" w:rsidRDefault="00DD1D93" w:rsidP="00C845B6">
      <w:pPr>
        <w:spacing w:after="82"/>
        <w:ind w:right="47"/>
        <w:jc w:val="both"/>
        <w:rPr>
          <w:rFonts w:ascii="Times New Roman" w:hAnsi="Times New Roman" w:cs="Times New Roman"/>
          <w:sz w:val="24"/>
          <w:szCs w:val="24"/>
        </w:rPr>
      </w:pPr>
      <w:r>
        <w:rPr>
          <w:rFonts w:ascii="Times New Roman" w:eastAsia="Times New Roman" w:hAnsi="Times New Roman" w:cs="Times New Roman"/>
          <w:b/>
          <w:sz w:val="24"/>
          <w:szCs w:val="24"/>
          <w:u w:val="single" w:color="000000"/>
        </w:rPr>
        <w:t>Article 6</w:t>
      </w:r>
      <w:r w:rsidR="00C845B6" w:rsidRPr="00195471">
        <w:rPr>
          <w:rFonts w:ascii="Times New Roman" w:eastAsia="Times New Roman" w:hAnsi="Times New Roman" w:cs="Times New Roman"/>
          <w:sz w:val="24"/>
          <w:szCs w:val="24"/>
          <w:u w:color="000000"/>
        </w:rPr>
        <w:t xml:space="preserve"> :</w:t>
      </w:r>
      <w:r w:rsidR="00C845B6">
        <w:rPr>
          <w:rFonts w:ascii="Times New Roman" w:eastAsia="Times New Roman" w:hAnsi="Times New Roman" w:cs="Times New Roman"/>
          <w:sz w:val="24"/>
          <w:szCs w:val="24"/>
          <w:u w:color="000000"/>
        </w:rPr>
        <w:t xml:space="preserve"> Le Secrétariat particulier</w:t>
      </w:r>
      <w:r w:rsidR="00C845B6" w:rsidRPr="00195471">
        <w:rPr>
          <w:rFonts w:ascii="Times New Roman" w:hAnsi="Times New Roman" w:cs="Times New Roman"/>
          <w:sz w:val="24"/>
          <w:szCs w:val="24"/>
        </w:rPr>
        <w:t xml:space="preserve"> </w:t>
      </w:r>
      <w:r w:rsidR="00C845B6">
        <w:rPr>
          <w:rFonts w:ascii="Times New Roman" w:hAnsi="Times New Roman" w:cs="Times New Roman"/>
          <w:sz w:val="24"/>
          <w:szCs w:val="24"/>
        </w:rPr>
        <w:t xml:space="preserve">a pour mission d’assister le Directeur général dans la gestion administrative ainsi que dans la gestion des relations avec les usagers et partenaires </w:t>
      </w:r>
      <w:r w:rsidR="00936333">
        <w:rPr>
          <w:rFonts w:ascii="Times New Roman" w:hAnsi="Times New Roman" w:cs="Times New Roman"/>
          <w:sz w:val="24"/>
          <w:szCs w:val="24"/>
        </w:rPr>
        <w:t>du Fonds DKF</w:t>
      </w:r>
      <w:r w:rsidR="00C845B6">
        <w:rPr>
          <w:rFonts w:ascii="Times New Roman" w:hAnsi="Times New Roman" w:cs="Times New Roman"/>
          <w:sz w:val="24"/>
          <w:szCs w:val="24"/>
        </w:rPr>
        <w:t>.</w:t>
      </w:r>
    </w:p>
    <w:p w:rsidR="00C845B6" w:rsidRDefault="00C845B6" w:rsidP="00C845B6">
      <w:pPr>
        <w:spacing w:after="82"/>
        <w:ind w:right="47"/>
        <w:jc w:val="both"/>
        <w:rPr>
          <w:rFonts w:ascii="Times New Roman" w:hAnsi="Times New Roman" w:cs="Times New Roman"/>
          <w:sz w:val="24"/>
          <w:szCs w:val="24"/>
        </w:rPr>
      </w:pPr>
      <w:r w:rsidRPr="00B80C09">
        <w:rPr>
          <w:rFonts w:ascii="Times New Roman" w:eastAsia="Times New Roman" w:hAnsi="Times New Roman" w:cs="Times New Roman"/>
          <w:sz w:val="24"/>
          <w:szCs w:val="24"/>
          <w:u w:color="000000"/>
        </w:rPr>
        <w:t>A ce titre, il</w:t>
      </w:r>
      <w:r w:rsidRPr="00B80C09">
        <w:rPr>
          <w:rFonts w:ascii="Times New Roman" w:eastAsia="Times New Roman" w:hAnsi="Times New Roman" w:cs="Times New Roman"/>
          <w:b/>
          <w:sz w:val="24"/>
          <w:szCs w:val="24"/>
          <w:u w:color="000000"/>
        </w:rPr>
        <w:t xml:space="preserve"> </w:t>
      </w:r>
      <w:r w:rsidRPr="00B80C09">
        <w:rPr>
          <w:rFonts w:ascii="Times New Roman" w:hAnsi="Times New Roman" w:cs="Times New Roman"/>
          <w:sz w:val="24"/>
          <w:szCs w:val="24"/>
        </w:rPr>
        <w:t>est</w:t>
      </w:r>
      <w:r>
        <w:rPr>
          <w:rFonts w:ascii="Times New Roman" w:hAnsi="Times New Roman" w:cs="Times New Roman"/>
          <w:sz w:val="24"/>
          <w:szCs w:val="24"/>
        </w:rPr>
        <w:t xml:space="preserve"> chargé :</w:t>
      </w:r>
    </w:p>
    <w:p w:rsidR="00C845B6" w:rsidRPr="00E0424B"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sidRPr="00E0424B">
        <w:rPr>
          <w:rFonts w:ascii="Times New Roman" w:eastAsia="Times New Roman" w:hAnsi="Times New Roman" w:cs="Times New Roman"/>
          <w:sz w:val="24"/>
          <w:szCs w:val="24"/>
          <w:u w:color="000000"/>
        </w:rPr>
        <w:t>de réceptionner et de traiter le courrier destiné à la direction générale ;</w:t>
      </w:r>
    </w:p>
    <w:p w:rsidR="00C845B6" w:rsidRPr="00E0424B"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sidRPr="00E0424B">
        <w:rPr>
          <w:rFonts w:ascii="Times New Roman" w:eastAsia="Times New Roman" w:hAnsi="Times New Roman" w:cs="Times New Roman"/>
          <w:sz w:val="24"/>
          <w:szCs w:val="24"/>
          <w:u w:color="000000"/>
        </w:rPr>
        <w:t>d'organiser les audiences du Directeur général ;</w:t>
      </w:r>
    </w:p>
    <w:p w:rsidR="00C845B6" w:rsidRPr="00E0424B"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sidRPr="00E0424B">
        <w:rPr>
          <w:rFonts w:ascii="Times New Roman" w:eastAsia="Times New Roman" w:hAnsi="Times New Roman" w:cs="Times New Roman"/>
          <w:sz w:val="24"/>
          <w:szCs w:val="24"/>
          <w:u w:color="000000"/>
        </w:rPr>
        <w:t>de préparer les missions et déplacements officiels du Directeur général ;</w:t>
      </w:r>
    </w:p>
    <w:p w:rsidR="00C845B6" w:rsidRPr="00E0424B"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sidRPr="00E0424B">
        <w:rPr>
          <w:rFonts w:ascii="Times New Roman" w:eastAsia="Times New Roman" w:hAnsi="Times New Roman" w:cs="Times New Roman"/>
          <w:sz w:val="24"/>
          <w:szCs w:val="24"/>
          <w:u w:color="000000"/>
        </w:rPr>
        <w:t>de gérer les appels téléphoniques et d'accueillir les visiteurs ;</w:t>
      </w:r>
    </w:p>
    <w:p w:rsidR="00C845B6" w:rsidRPr="00E0424B"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sidRPr="00E0424B">
        <w:rPr>
          <w:rFonts w:ascii="Times New Roman" w:eastAsia="Times New Roman" w:hAnsi="Times New Roman" w:cs="Times New Roman"/>
          <w:sz w:val="24"/>
          <w:szCs w:val="24"/>
          <w:u w:color="000000"/>
        </w:rPr>
        <w:t>de saisir les correspondances et tout autre document administratif ;</w:t>
      </w:r>
    </w:p>
    <w:p w:rsidR="00C845B6" w:rsidRPr="00E0424B"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sidRPr="00E0424B">
        <w:rPr>
          <w:rFonts w:ascii="Times New Roman" w:eastAsia="Times New Roman" w:hAnsi="Times New Roman" w:cs="Times New Roman"/>
          <w:sz w:val="24"/>
          <w:szCs w:val="24"/>
          <w:u w:color="000000"/>
        </w:rPr>
        <w:t xml:space="preserve">d’assurer la </w:t>
      </w:r>
      <w:r w:rsidR="00DA3AEB">
        <w:rPr>
          <w:rFonts w:ascii="Times New Roman" w:eastAsia="Times New Roman" w:hAnsi="Times New Roman" w:cs="Times New Roman"/>
          <w:sz w:val="24"/>
          <w:szCs w:val="24"/>
          <w:u w:color="000000"/>
        </w:rPr>
        <w:t>coordination</w:t>
      </w:r>
      <w:r w:rsidRPr="00E0424B">
        <w:rPr>
          <w:rFonts w:ascii="Times New Roman" w:eastAsia="Times New Roman" w:hAnsi="Times New Roman" w:cs="Times New Roman"/>
          <w:sz w:val="24"/>
          <w:szCs w:val="24"/>
          <w:u w:color="000000"/>
        </w:rPr>
        <w:t xml:space="preserve"> des activités des agents de liaison ;</w:t>
      </w:r>
    </w:p>
    <w:p w:rsidR="00C845B6" w:rsidRPr="00E0424B"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sidRPr="00E0424B">
        <w:rPr>
          <w:rFonts w:ascii="Times New Roman" w:eastAsia="Times New Roman" w:hAnsi="Times New Roman" w:cs="Times New Roman"/>
          <w:sz w:val="24"/>
          <w:szCs w:val="24"/>
          <w:u w:color="000000"/>
        </w:rPr>
        <w:t>d'assurer la reproduction, le classement et la conservation des documents ;</w:t>
      </w:r>
    </w:p>
    <w:p w:rsidR="00C845B6" w:rsidRPr="00E0424B" w:rsidRDefault="00C845B6" w:rsidP="00C845B6">
      <w:pPr>
        <w:pStyle w:val="Paragraphedeliste"/>
        <w:numPr>
          <w:ilvl w:val="0"/>
          <w:numId w:val="3"/>
        </w:numPr>
        <w:spacing w:after="82"/>
        <w:ind w:right="47"/>
        <w:jc w:val="both"/>
        <w:rPr>
          <w:rFonts w:ascii="Times New Roman" w:eastAsia="Times New Roman" w:hAnsi="Times New Roman" w:cs="Times New Roman"/>
          <w:sz w:val="24"/>
          <w:szCs w:val="24"/>
          <w:u w:color="000000"/>
        </w:rPr>
      </w:pPr>
      <w:r w:rsidRPr="00E0424B">
        <w:rPr>
          <w:rFonts w:ascii="Times New Roman" w:eastAsia="Times New Roman" w:hAnsi="Times New Roman" w:cs="Times New Roman"/>
          <w:sz w:val="24"/>
          <w:szCs w:val="24"/>
          <w:u w:color="000000"/>
        </w:rPr>
        <w:t xml:space="preserve">de veiller à la confidentialité des dossiers ; </w:t>
      </w:r>
    </w:p>
    <w:p w:rsidR="00C845B6" w:rsidRDefault="00C845B6" w:rsidP="00C845B6">
      <w:pPr>
        <w:pStyle w:val="Paragraphedeliste"/>
        <w:numPr>
          <w:ilvl w:val="0"/>
          <w:numId w:val="3"/>
        </w:numPr>
        <w:spacing w:before="240" w:after="82" w:line="360" w:lineRule="auto"/>
        <w:ind w:right="47"/>
        <w:jc w:val="both"/>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d</w:t>
      </w:r>
      <w:r w:rsidRPr="00E0424B">
        <w:rPr>
          <w:rFonts w:ascii="Times New Roman" w:eastAsia="Times New Roman" w:hAnsi="Times New Roman" w:cs="Times New Roman"/>
          <w:sz w:val="24"/>
          <w:szCs w:val="24"/>
          <w:u w:color="000000"/>
        </w:rPr>
        <w:t>'exécuter toute autre tâche à lui confiée par le Directeur général dans le cadre du service.</w:t>
      </w:r>
    </w:p>
    <w:p w:rsidR="00C845B6" w:rsidRDefault="00C845B6" w:rsidP="00C845B6">
      <w:pPr>
        <w:spacing w:after="82"/>
        <w:ind w:right="47"/>
        <w:jc w:val="both"/>
        <w:rPr>
          <w:rFonts w:ascii="Times New Roman" w:eastAsia="Times New Roman" w:hAnsi="Times New Roman" w:cs="Times New Roman"/>
          <w:sz w:val="24"/>
          <w:szCs w:val="24"/>
          <w:u w:color="000000"/>
        </w:rPr>
      </w:pPr>
      <w:r>
        <w:rPr>
          <w:rFonts w:ascii="Times New Roman" w:eastAsia="Times New Roman" w:hAnsi="Times New Roman" w:cs="Times New Roman"/>
          <w:b/>
          <w:sz w:val="24"/>
          <w:szCs w:val="24"/>
          <w:u w:val="single" w:color="000000"/>
        </w:rPr>
        <w:t xml:space="preserve">Article </w:t>
      </w:r>
      <w:r w:rsidR="00DD1D93">
        <w:rPr>
          <w:rFonts w:ascii="Times New Roman" w:eastAsia="Times New Roman" w:hAnsi="Times New Roman" w:cs="Times New Roman"/>
          <w:b/>
          <w:sz w:val="24"/>
          <w:szCs w:val="24"/>
          <w:u w:val="single" w:color="000000"/>
        </w:rPr>
        <w:t>7</w:t>
      </w:r>
      <w:r>
        <w:rPr>
          <w:rFonts w:ascii="Times New Roman" w:eastAsia="Times New Roman" w:hAnsi="Times New Roman" w:cs="Times New Roman"/>
          <w:b/>
          <w:sz w:val="24"/>
          <w:szCs w:val="24"/>
          <w:u w:val="single" w:color="000000"/>
        </w:rPr>
        <w:t> </w:t>
      </w:r>
      <w:r w:rsidRPr="00F85092">
        <w:rPr>
          <w:rFonts w:ascii="Times New Roman" w:eastAsia="Times New Roman" w:hAnsi="Times New Roman" w:cs="Times New Roman"/>
          <w:b/>
          <w:sz w:val="24"/>
          <w:szCs w:val="24"/>
          <w:u w:color="000000"/>
        </w:rPr>
        <w:t xml:space="preserve">: </w:t>
      </w:r>
      <w:r>
        <w:rPr>
          <w:rFonts w:ascii="Times New Roman" w:eastAsia="Times New Roman" w:hAnsi="Times New Roman" w:cs="Times New Roman"/>
          <w:sz w:val="24"/>
          <w:szCs w:val="24"/>
          <w:u w:color="000000"/>
        </w:rPr>
        <w:t xml:space="preserve">Le secrétariat particulier est </w:t>
      </w:r>
      <w:r w:rsidR="002D271E">
        <w:rPr>
          <w:rFonts w:ascii="Times New Roman" w:eastAsia="Times New Roman" w:hAnsi="Times New Roman" w:cs="Times New Roman"/>
          <w:sz w:val="24"/>
          <w:szCs w:val="24"/>
          <w:u w:color="000000"/>
        </w:rPr>
        <w:t>placé sous la responsabilité d’</w:t>
      </w:r>
      <w:r>
        <w:rPr>
          <w:rFonts w:ascii="Times New Roman" w:eastAsia="Times New Roman" w:hAnsi="Times New Roman" w:cs="Times New Roman"/>
          <w:sz w:val="24"/>
          <w:szCs w:val="24"/>
          <w:u w:color="000000"/>
        </w:rPr>
        <w:t xml:space="preserve">un/une </w:t>
      </w:r>
      <w:r w:rsidRPr="00A67433">
        <w:rPr>
          <w:rFonts w:ascii="Times New Roman" w:eastAsia="Times New Roman" w:hAnsi="Times New Roman" w:cs="Times New Roman"/>
          <w:sz w:val="24"/>
          <w:szCs w:val="24"/>
          <w:u w:color="000000"/>
        </w:rPr>
        <w:t xml:space="preserve">Secrétaire particulier/ère </w:t>
      </w:r>
      <w:r>
        <w:rPr>
          <w:rFonts w:ascii="Times New Roman" w:eastAsia="Times New Roman" w:hAnsi="Times New Roman" w:cs="Times New Roman"/>
          <w:sz w:val="24"/>
          <w:szCs w:val="24"/>
          <w:u w:color="000000"/>
        </w:rPr>
        <w:t>qui a rang de Chef de service et est nommé par décision du Directeur général.</w:t>
      </w:r>
    </w:p>
    <w:p w:rsidR="00C845B6" w:rsidRPr="00DE4446" w:rsidRDefault="00C845B6" w:rsidP="00C845B6">
      <w:pPr>
        <w:spacing w:after="82"/>
        <w:ind w:right="47"/>
        <w:jc w:val="both"/>
        <w:rPr>
          <w:rFonts w:ascii="Times New Roman" w:eastAsia="Times New Roman" w:hAnsi="Times New Roman" w:cs="Times New Roman"/>
          <w:sz w:val="2"/>
          <w:szCs w:val="24"/>
          <w:u w:color="000000"/>
        </w:rPr>
      </w:pPr>
    </w:p>
    <w:p w:rsidR="00C845B6" w:rsidRDefault="00DD1D93" w:rsidP="00C845B6">
      <w:pPr>
        <w:spacing w:before="120" w:after="0" w:line="276" w:lineRule="auto"/>
        <w:jc w:val="both"/>
        <w:rPr>
          <w:rFonts w:ascii="Times New Roman" w:eastAsia="Times New Roman" w:hAnsi="Times New Roman" w:cs="Times New Roman"/>
          <w:sz w:val="24"/>
          <w:szCs w:val="24"/>
          <w:u w:color="000000"/>
        </w:rPr>
      </w:pPr>
      <w:r>
        <w:rPr>
          <w:rFonts w:ascii="Times New Roman" w:eastAsia="Times New Roman" w:hAnsi="Times New Roman" w:cs="Times New Roman"/>
          <w:b/>
          <w:sz w:val="24"/>
          <w:szCs w:val="24"/>
          <w:u w:val="single" w:color="000000"/>
        </w:rPr>
        <w:t>Article 8</w:t>
      </w:r>
      <w:r w:rsidR="00C845B6" w:rsidRPr="00B51245">
        <w:rPr>
          <w:rFonts w:ascii="Times New Roman" w:eastAsia="Times New Roman" w:hAnsi="Times New Roman" w:cs="Times New Roman"/>
          <w:sz w:val="24"/>
          <w:szCs w:val="24"/>
          <w:u w:color="000000"/>
        </w:rPr>
        <w:t xml:space="preserve"> :</w:t>
      </w:r>
      <w:r w:rsidR="00C845B6">
        <w:rPr>
          <w:rFonts w:ascii="Times New Roman" w:eastAsia="Times New Roman" w:hAnsi="Times New Roman" w:cs="Times New Roman"/>
          <w:sz w:val="24"/>
          <w:szCs w:val="24"/>
          <w:u w:color="000000"/>
        </w:rPr>
        <w:t xml:space="preserve"> La C</w:t>
      </w:r>
      <w:r w:rsidR="00C845B6" w:rsidRPr="00956C81">
        <w:rPr>
          <w:rFonts w:ascii="Times New Roman" w:eastAsia="Times New Roman" w:hAnsi="Times New Roman" w:cs="Times New Roman"/>
          <w:sz w:val="24"/>
          <w:szCs w:val="24"/>
          <w:u w:color="000000"/>
        </w:rPr>
        <w:t>ellule d’a</w:t>
      </w:r>
      <w:r w:rsidR="00C845B6">
        <w:rPr>
          <w:rFonts w:ascii="Times New Roman" w:eastAsia="Times New Roman" w:hAnsi="Times New Roman" w:cs="Times New Roman"/>
          <w:sz w:val="24"/>
          <w:szCs w:val="24"/>
          <w:u w:color="000000"/>
        </w:rPr>
        <w:t>ppui</w:t>
      </w:r>
      <w:r w:rsidR="00C845B6" w:rsidRPr="00956C81">
        <w:rPr>
          <w:rFonts w:ascii="Times New Roman" w:eastAsia="Times New Roman" w:hAnsi="Times New Roman" w:cs="Times New Roman"/>
          <w:sz w:val="24"/>
          <w:szCs w:val="24"/>
          <w:u w:color="000000"/>
        </w:rPr>
        <w:t xml:space="preserve"> technique a pour mission d'assurer l'étude et la</w:t>
      </w:r>
      <w:r w:rsidR="00C845B6">
        <w:rPr>
          <w:rFonts w:ascii="Times New Roman" w:eastAsia="Times New Roman" w:hAnsi="Times New Roman" w:cs="Times New Roman"/>
          <w:sz w:val="24"/>
          <w:szCs w:val="24"/>
          <w:u w:color="000000"/>
        </w:rPr>
        <w:t xml:space="preserve"> synthèse des dossiers et toutes autres tâches qui lui</w:t>
      </w:r>
      <w:r w:rsidR="00C845B6" w:rsidRPr="00956C81">
        <w:rPr>
          <w:rFonts w:ascii="Times New Roman" w:eastAsia="Times New Roman" w:hAnsi="Times New Roman" w:cs="Times New Roman"/>
          <w:sz w:val="24"/>
          <w:szCs w:val="24"/>
          <w:u w:color="000000"/>
        </w:rPr>
        <w:t xml:space="preserve"> sont confiés par le Directeur général.</w:t>
      </w:r>
      <w:r w:rsidR="00C845B6">
        <w:rPr>
          <w:rFonts w:ascii="Times New Roman" w:eastAsia="Times New Roman" w:hAnsi="Times New Roman" w:cs="Times New Roman"/>
          <w:sz w:val="24"/>
          <w:szCs w:val="24"/>
          <w:u w:color="000000"/>
        </w:rPr>
        <w:t xml:space="preserve"> Elle est animée par des assistants techniques, au nombre de trois (03) au maximum. Ils ont rang de Chef de service</w:t>
      </w:r>
      <w:r w:rsidR="00C845B6" w:rsidRPr="008B3F9D">
        <w:rPr>
          <w:rFonts w:ascii="Times New Roman" w:eastAsia="Times New Roman" w:hAnsi="Times New Roman" w:cs="Times New Roman"/>
          <w:sz w:val="24"/>
          <w:szCs w:val="24"/>
          <w:u w:color="000000"/>
        </w:rPr>
        <w:t xml:space="preserve"> </w:t>
      </w:r>
      <w:r w:rsidR="00C845B6">
        <w:rPr>
          <w:rFonts w:ascii="Times New Roman" w:eastAsia="Times New Roman" w:hAnsi="Times New Roman" w:cs="Times New Roman"/>
          <w:sz w:val="24"/>
          <w:szCs w:val="24"/>
          <w:u w:color="000000"/>
        </w:rPr>
        <w:t xml:space="preserve">et </w:t>
      </w:r>
      <w:r w:rsidR="00C845B6" w:rsidRPr="008B3F9D">
        <w:rPr>
          <w:rFonts w:ascii="Times New Roman" w:eastAsia="Times New Roman" w:hAnsi="Times New Roman" w:cs="Times New Roman"/>
          <w:sz w:val="24"/>
          <w:szCs w:val="24"/>
          <w:u w:color="000000"/>
        </w:rPr>
        <w:t>sont nommés par décision du Directeur général.</w:t>
      </w:r>
    </w:p>
    <w:p w:rsidR="00C845B6" w:rsidRDefault="00DD1D93" w:rsidP="00C845B6">
      <w:pPr>
        <w:spacing w:before="120" w:after="0" w:line="276"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color="000000"/>
        </w:rPr>
        <w:t>Article 9</w:t>
      </w:r>
      <w:r w:rsidR="00C845B6" w:rsidRPr="006C1D21">
        <w:rPr>
          <w:rFonts w:ascii="Times New Roman" w:eastAsia="Times New Roman" w:hAnsi="Times New Roman" w:cs="Times New Roman"/>
          <w:sz w:val="24"/>
          <w:szCs w:val="24"/>
          <w:u w:color="000000"/>
        </w:rPr>
        <w:t> : L</w:t>
      </w:r>
      <w:r w:rsidR="00C845B6" w:rsidRPr="006C1D21">
        <w:rPr>
          <w:rFonts w:ascii="Times New Roman" w:hAnsi="Times New Roman" w:cs="Times New Roman"/>
          <w:sz w:val="24"/>
          <w:szCs w:val="24"/>
        </w:rPr>
        <w:t>e service des archives et de la documentation</w:t>
      </w:r>
      <w:r w:rsidR="00E15013">
        <w:rPr>
          <w:rFonts w:ascii="Times New Roman" w:hAnsi="Times New Roman" w:cs="Times New Roman"/>
          <w:sz w:val="24"/>
          <w:szCs w:val="24"/>
        </w:rPr>
        <w:t xml:space="preserve"> a pour mission </w:t>
      </w:r>
      <w:r w:rsidR="00E15013" w:rsidRPr="00E15013">
        <w:rPr>
          <w:rFonts w:ascii="Times New Roman" w:hAnsi="Times New Roman" w:cs="Times New Roman"/>
          <w:sz w:val="24"/>
          <w:szCs w:val="24"/>
        </w:rPr>
        <w:t>la gestion et la conservation de la mémoire documentaire</w:t>
      </w:r>
      <w:r w:rsidR="00E15013">
        <w:rPr>
          <w:rFonts w:ascii="Times New Roman" w:hAnsi="Times New Roman" w:cs="Times New Roman"/>
          <w:sz w:val="24"/>
          <w:szCs w:val="24"/>
        </w:rPr>
        <w:t xml:space="preserve"> </w:t>
      </w:r>
      <w:r w:rsidR="00936333">
        <w:rPr>
          <w:rFonts w:ascii="Times New Roman" w:hAnsi="Times New Roman" w:cs="Times New Roman"/>
          <w:sz w:val="24"/>
          <w:szCs w:val="24"/>
        </w:rPr>
        <w:t>du Fonds DKF</w:t>
      </w:r>
      <w:r w:rsidR="00E15013">
        <w:rPr>
          <w:rFonts w:ascii="Times New Roman" w:hAnsi="Times New Roman" w:cs="Times New Roman"/>
          <w:sz w:val="24"/>
          <w:szCs w:val="24"/>
        </w:rPr>
        <w:t>.</w:t>
      </w:r>
    </w:p>
    <w:p w:rsidR="00E15013" w:rsidRPr="00E15013" w:rsidRDefault="00E15013" w:rsidP="00E15013">
      <w:pPr>
        <w:spacing w:line="360" w:lineRule="auto"/>
        <w:jc w:val="both"/>
        <w:rPr>
          <w:rFonts w:ascii="Times New Roman" w:hAnsi="Times New Roman" w:cs="Times New Roman"/>
          <w:sz w:val="24"/>
          <w:szCs w:val="24"/>
        </w:rPr>
      </w:pPr>
      <w:r w:rsidRPr="00E15013">
        <w:rPr>
          <w:rFonts w:ascii="Times New Roman" w:hAnsi="Times New Roman" w:cs="Times New Roman"/>
          <w:sz w:val="24"/>
          <w:szCs w:val="24"/>
        </w:rPr>
        <w:t>A ce titre, il est chargé :</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d’assurer l’archivage électroni</w:t>
      </w:r>
      <w:r>
        <w:rPr>
          <w:rFonts w:ascii="Times New Roman" w:hAnsi="Times New Roman" w:cs="Times New Roman"/>
          <w:sz w:val="24"/>
          <w:szCs w:val="24"/>
        </w:rPr>
        <w:t xml:space="preserve">que et physique des documents </w:t>
      </w:r>
      <w:r w:rsidR="00936333">
        <w:rPr>
          <w:rFonts w:ascii="Times New Roman" w:hAnsi="Times New Roman" w:cs="Times New Roman"/>
          <w:sz w:val="24"/>
          <w:szCs w:val="24"/>
        </w:rPr>
        <w:t>du Fonds DKF</w:t>
      </w:r>
      <w:r w:rsidRPr="00E15013">
        <w:rPr>
          <w:rFonts w:ascii="Times New Roman" w:hAnsi="Times New Roman" w:cs="Times New Roman"/>
          <w:sz w:val="24"/>
          <w:szCs w:val="24"/>
        </w:rPr>
        <w:t>;</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 xml:space="preserve">de gérer les documents </w:t>
      </w:r>
      <w:r w:rsidR="00936333">
        <w:rPr>
          <w:rFonts w:ascii="Times New Roman" w:hAnsi="Times New Roman" w:cs="Times New Roman"/>
          <w:sz w:val="24"/>
          <w:szCs w:val="24"/>
        </w:rPr>
        <w:t>du Fonds DKF</w:t>
      </w:r>
      <w:r w:rsidRPr="00E15013">
        <w:rPr>
          <w:rFonts w:ascii="Times New Roman" w:hAnsi="Times New Roman" w:cs="Times New Roman"/>
          <w:sz w:val="24"/>
          <w:szCs w:val="24"/>
        </w:rPr>
        <w:t xml:space="preserve"> ;</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 xml:space="preserve">de coordonner et de suivre le pré-archivage au sein des différentes structures </w:t>
      </w:r>
      <w:r w:rsidR="00936333">
        <w:rPr>
          <w:rFonts w:ascii="Times New Roman" w:hAnsi="Times New Roman" w:cs="Times New Roman"/>
          <w:sz w:val="24"/>
          <w:szCs w:val="24"/>
        </w:rPr>
        <w:t>du Fonds DKF</w:t>
      </w:r>
      <w:r w:rsidRPr="00E15013">
        <w:rPr>
          <w:rFonts w:ascii="Times New Roman" w:hAnsi="Times New Roman" w:cs="Times New Roman"/>
          <w:sz w:val="24"/>
          <w:szCs w:val="24"/>
        </w:rPr>
        <w:t xml:space="preserve"> ;</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d'organiser et de coordonner les transferts des archives des différentes structures vers le service des archives ;</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 xml:space="preserve">d'organiser, de traiter et de gérer les archives </w:t>
      </w:r>
      <w:r w:rsidR="00936333">
        <w:rPr>
          <w:rFonts w:ascii="Times New Roman" w:hAnsi="Times New Roman" w:cs="Times New Roman"/>
          <w:sz w:val="24"/>
          <w:szCs w:val="24"/>
        </w:rPr>
        <w:t>du Fonds DKF</w:t>
      </w:r>
      <w:r w:rsidR="006C1D21">
        <w:rPr>
          <w:rFonts w:ascii="Times New Roman" w:hAnsi="Times New Roman" w:cs="Times New Roman"/>
          <w:sz w:val="24"/>
          <w:szCs w:val="24"/>
        </w:rPr>
        <w:t xml:space="preserve"> </w:t>
      </w:r>
      <w:r w:rsidRPr="00E15013">
        <w:rPr>
          <w:rFonts w:ascii="Times New Roman" w:hAnsi="Times New Roman" w:cs="Times New Roman"/>
          <w:sz w:val="24"/>
          <w:szCs w:val="24"/>
        </w:rPr>
        <w:t>;</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lastRenderedPageBreak/>
        <w:t>de veiller au versement des archives historiques à la Direction des archives du Ministère de tutelle technique ;</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de constituer et de mettre à jour un fond de documents virtuels ;</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de collecter, classer et relier les journaux et revues ;</w:t>
      </w:r>
    </w:p>
    <w:p w:rsidR="00E15013" w:rsidRPr="00E15013" w:rsidRDefault="00E15013" w:rsidP="00E15013">
      <w:pPr>
        <w:pStyle w:val="Paragraphedeliste"/>
        <w:numPr>
          <w:ilvl w:val="0"/>
          <w:numId w:val="12"/>
        </w:numPr>
        <w:spacing w:after="0"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d'organiser et de superviser les consultations de la documentation ;</w:t>
      </w:r>
    </w:p>
    <w:p w:rsidR="006C1D21" w:rsidRPr="005E36DA" w:rsidRDefault="00E15013" w:rsidP="005E36DA">
      <w:pPr>
        <w:pStyle w:val="Paragraphedeliste"/>
        <w:numPr>
          <w:ilvl w:val="0"/>
          <w:numId w:val="12"/>
        </w:numPr>
        <w:spacing w:line="360" w:lineRule="auto"/>
        <w:ind w:left="1843" w:hanging="283"/>
        <w:jc w:val="both"/>
        <w:rPr>
          <w:rFonts w:ascii="Times New Roman" w:hAnsi="Times New Roman" w:cs="Times New Roman"/>
          <w:sz w:val="24"/>
          <w:szCs w:val="24"/>
        </w:rPr>
      </w:pPr>
      <w:r w:rsidRPr="00E15013">
        <w:rPr>
          <w:rFonts w:ascii="Times New Roman" w:hAnsi="Times New Roman" w:cs="Times New Roman"/>
          <w:sz w:val="24"/>
          <w:szCs w:val="24"/>
        </w:rPr>
        <w:t>d’exécuter toute autre tâche à lui confiée par le Directeur Général dans le cadre du service.</w:t>
      </w:r>
    </w:p>
    <w:p w:rsidR="00C845B6" w:rsidRPr="006C1D21" w:rsidRDefault="00E15013" w:rsidP="006C1D21">
      <w:pPr>
        <w:tabs>
          <w:tab w:val="left" w:pos="459"/>
        </w:tabs>
        <w:spacing w:line="360" w:lineRule="auto"/>
        <w:ind w:left="1410" w:hanging="1410"/>
        <w:jc w:val="both"/>
        <w:rPr>
          <w:rFonts w:ascii="Times New Roman" w:hAnsi="Times New Roman" w:cs="Times New Roman"/>
          <w:sz w:val="24"/>
          <w:szCs w:val="24"/>
        </w:rPr>
      </w:pPr>
      <w:r w:rsidRPr="006C1D21">
        <w:rPr>
          <w:rFonts w:ascii="Times New Roman" w:hAnsi="Times New Roman" w:cs="Times New Roman"/>
          <w:b/>
          <w:sz w:val="24"/>
          <w:szCs w:val="24"/>
          <w:u w:val="single"/>
        </w:rPr>
        <w:t>A</w:t>
      </w:r>
      <w:r w:rsidR="00DD1D93">
        <w:rPr>
          <w:rFonts w:ascii="Times New Roman" w:hAnsi="Times New Roman" w:cs="Times New Roman"/>
          <w:b/>
          <w:sz w:val="24"/>
          <w:szCs w:val="24"/>
          <w:u w:val="single"/>
        </w:rPr>
        <w:t>rticle 10</w:t>
      </w:r>
      <w:r w:rsidRPr="006C1D21">
        <w:rPr>
          <w:rFonts w:ascii="Times New Roman" w:hAnsi="Times New Roman" w:cs="Times New Roman"/>
          <w:b/>
          <w:sz w:val="24"/>
          <w:szCs w:val="24"/>
          <w:u w:val="single"/>
        </w:rPr>
        <w:t xml:space="preserve"> :</w:t>
      </w:r>
      <w:r w:rsidRPr="00E15013">
        <w:rPr>
          <w:rFonts w:ascii="Times New Roman" w:hAnsi="Times New Roman" w:cs="Times New Roman"/>
          <w:sz w:val="24"/>
          <w:szCs w:val="24"/>
        </w:rPr>
        <w:tab/>
        <w:t>Le Service des archives et de la documentation est placé sous la responsabilité d’un chef de service nommé par</w:t>
      </w:r>
      <w:r w:rsidR="006C1D21">
        <w:rPr>
          <w:rFonts w:ascii="Times New Roman" w:hAnsi="Times New Roman" w:cs="Times New Roman"/>
          <w:sz w:val="24"/>
          <w:szCs w:val="24"/>
        </w:rPr>
        <w:t xml:space="preserve"> décision du Directeur Général.</w:t>
      </w:r>
    </w:p>
    <w:p w:rsidR="00C845B6" w:rsidRPr="00DE4446" w:rsidRDefault="00C845B6" w:rsidP="00C845B6">
      <w:pPr>
        <w:spacing w:before="120" w:after="0" w:line="276" w:lineRule="auto"/>
        <w:jc w:val="both"/>
        <w:rPr>
          <w:rFonts w:ascii="Times New Roman" w:eastAsia="Times New Roman" w:hAnsi="Times New Roman" w:cs="Times New Roman"/>
          <w:sz w:val="2"/>
          <w:szCs w:val="24"/>
          <w:u w:color="000000"/>
        </w:rPr>
      </w:pPr>
    </w:p>
    <w:p w:rsidR="00C845B6" w:rsidRPr="00FF5D43" w:rsidRDefault="00DD1D93" w:rsidP="00C845B6">
      <w:pPr>
        <w:spacing w:line="276" w:lineRule="auto"/>
        <w:ind w:right="47"/>
        <w:jc w:val="both"/>
        <w:rPr>
          <w:rFonts w:ascii="Times New Roman" w:hAnsi="Times New Roman" w:cs="Times New Roman"/>
          <w:sz w:val="24"/>
          <w:szCs w:val="24"/>
        </w:rPr>
      </w:pPr>
      <w:r>
        <w:rPr>
          <w:rFonts w:ascii="Times New Roman" w:eastAsia="Times New Roman" w:hAnsi="Times New Roman" w:cs="Times New Roman"/>
          <w:b/>
          <w:sz w:val="24"/>
          <w:szCs w:val="24"/>
          <w:u w:val="single" w:color="000000"/>
        </w:rPr>
        <w:t>Article 11</w:t>
      </w:r>
      <w:r w:rsidR="00C845B6" w:rsidRPr="00F1682A">
        <w:rPr>
          <w:rFonts w:ascii="Times New Roman" w:eastAsia="Times New Roman" w:hAnsi="Times New Roman" w:cs="Times New Roman"/>
          <w:sz w:val="24"/>
          <w:szCs w:val="24"/>
          <w:u w:color="000000"/>
        </w:rPr>
        <w:t xml:space="preserve"> :</w:t>
      </w:r>
      <w:r w:rsidR="00C845B6">
        <w:rPr>
          <w:rFonts w:ascii="Times New Roman" w:eastAsia="Times New Roman" w:hAnsi="Times New Roman" w:cs="Times New Roman"/>
          <w:sz w:val="24"/>
          <w:szCs w:val="24"/>
          <w:u w:color="000000"/>
        </w:rPr>
        <w:t xml:space="preserve"> </w:t>
      </w:r>
      <w:r w:rsidR="00C845B6">
        <w:rPr>
          <w:rFonts w:ascii="Times New Roman" w:hAnsi="Times New Roman" w:cs="Times New Roman"/>
          <w:sz w:val="24"/>
          <w:szCs w:val="24"/>
        </w:rPr>
        <w:t>Le service de la communication et des relations publiques</w:t>
      </w:r>
      <w:r w:rsidR="00C845B6" w:rsidRPr="00F1682A">
        <w:rPr>
          <w:rFonts w:ascii="Times New Roman" w:hAnsi="Times New Roman" w:cs="Times New Roman"/>
          <w:sz w:val="24"/>
          <w:szCs w:val="24"/>
        </w:rPr>
        <w:t xml:space="preserve"> </w:t>
      </w:r>
      <w:r w:rsidR="00C845B6">
        <w:rPr>
          <w:rFonts w:ascii="Times New Roman" w:hAnsi="Times New Roman" w:cs="Times New Roman"/>
          <w:sz w:val="24"/>
          <w:szCs w:val="24"/>
        </w:rPr>
        <w:t>a pour mission</w:t>
      </w:r>
      <w:r w:rsidR="00C845B6" w:rsidRPr="00C87930">
        <w:rPr>
          <w:rFonts w:ascii="Times New Roman" w:hAnsi="Times New Roman" w:cs="Times New Roman"/>
          <w:sz w:val="24"/>
          <w:szCs w:val="24"/>
        </w:rPr>
        <w:t xml:space="preserve"> de coordonner et de gérer les activités de com</w:t>
      </w:r>
      <w:r w:rsidR="00C845B6">
        <w:rPr>
          <w:rFonts w:ascii="Times New Roman" w:hAnsi="Times New Roman" w:cs="Times New Roman"/>
          <w:sz w:val="24"/>
          <w:szCs w:val="24"/>
        </w:rPr>
        <w:t xml:space="preserve">munication interne et externe </w:t>
      </w:r>
      <w:r w:rsidR="00936333">
        <w:rPr>
          <w:rFonts w:ascii="Times New Roman" w:hAnsi="Times New Roman" w:cs="Times New Roman"/>
          <w:sz w:val="24"/>
          <w:szCs w:val="24"/>
        </w:rPr>
        <w:t>du Fonds DKF</w:t>
      </w:r>
      <w:r w:rsidR="00C845B6">
        <w:rPr>
          <w:rFonts w:ascii="Times New Roman" w:hAnsi="Times New Roman" w:cs="Times New Roman"/>
          <w:sz w:val="24"/>
          <w:szCs w:val="24"/>
        </w:rPr>
        <w:t>.</w:t>
      </w:r>
    </w:p>
    <w:p w:rsidR="00C845B6" w:rsidRDefault="00C845B6" w:rsidP="00C845B6">
      <w:p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A ce titre, il est chargé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d’élaborer et de mettre en œuvre la stratégie de communication </w:t>
      </w:r>
      <w:r w:rsidR="00936333">
        <w:rPr>
          <w:rFonts w:ascii="Times New Roman" w:hAnsi="Times New Roman" w:cs="Times New Roman"/>
          <w:sz w:val="24"/>
          <w:szCs w:val="24"/>
        </w:rPr>
        <w:t>du Fonds DKF</w:t>
      </w:r>
      <w:r>
        <w:rPr>
          <w:rFonts w:ascii="Times New Roman" w:hAnsi="Times New Roman" w:cs="Times New Roman"/>
          <w:sz w:val="24"/>
          <w:szCs w:val="24"/>
        </w:rPr>
        <w:t xml:space="preserve">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tenir à jour les sites web et les différentes plateformes de communication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C87930">
        <w:rPr>
          <w:rFonts w:ascii="Times New Roman" w:hAnsi="Times New Roman" w:cs="Times New Roman"/>
          <w:sz w:val="24"/>
          <w:szCs w:val="24"/>
        </w:rPr>
        <w:t>de contribuer à assurer les relations publiques</w:t>
      </w:r>
      <w:r>
        <w:rPr>
          <w:rFonts w:ascii="Times New Roman" w:hAnsi="Times New Roman" w:cs="Times New Roman"/>
          <w:sz w:val="24"/>
          <w:szCs w:val="24"/>
        </w:rPr>
        <w:t xml:space="preserve"> </w:t>
      </w:r>
      <w:r w:rsidR="00936333">
        <w:rPr>
          <w:rFonts w:ascii="Times New Roman" w:hAnsi="Times New Roman" w:cs="Times New Roman"/>
          <w:sz w:val="24"/>
          <w:szCs w:val="24"/>
        </w:rPr>
        <w:t>du Fonds DKF</w:t>
      </w:r>
      <w:r>
        <w:rPr>
          <w:rFonts w:ascii="Times New Roman" w:hAnsi="Times New Roman" w:cs="Times New Roman"/>
          <w:sz w:val="24"/>
          <w:szCs w:val="24"/>
        </w:rPr>
        <w:t xml:space="preserve"> ;</w:t>
      </w:r>
    </w:p>
    <w:p w:rsidR="00C845B6" w:rsidRPr="006F28B3"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6F28B3">
        <w:rPr>
          <w:rFonts w:ascii="Times New Roman" w:hAnsi="Times New Roman" w:cs="Times New Roman"/>
          <w:sz w:val="24"/>
          <w:szCs w:val="24"/>
        </w:rPr>
        <w:t>d’assurer la veille informationnelle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C87930">
        <w:rPr>
          <w:rFonts w:ascii="Times New Roman" w:hAnsi="Times New Roman" w:cs="Times New Roman"/>
          <w:sz w:val="24"/>
          <w:szCs w:val="24"/>
        </w:rPr>
        <w:t>de concevoir et de diffuser les différents supports de communication</w:t>
      </w:r>
      <w:r>
        <w:rPr>
          <w:rFonts w:ascii="Times New Roman" w:hAnsi="Times New Roman" w:cs="Times New Roman"/>
          <w:sz w:val="24"/>
          <w:szCs w:val="24"/>
        </w:rPr>
        <w:t>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C87930">
        <w:rPr>
          <w:rFonts w:ascii="Times New Roman" w:hAnsi="Times New Roman" w:cs="Times New Roman"/>
          <w:sz w:val="24"/>
          <w:szCs w:val="24"/>
        </w:rPr>
        <w:t>d</w:t>
      </w:r>
      <w:r>
        <w:rPr>
          <w:rFonts w:ascii="Times New Roman" w:hAnsi="Times New Roman" w:cs="Times New Roman"/>
          <w:sz w:val="24"/>
          <w:szCs w:val="24"/>
        </w:rPr>
        <w:t xml:space="preserve">e promouvoir l'image </w:t>
      </w:r>
      <w:r w:rsidR="00936333">
        <w:rPr>
          <w:rFonts w:ascii="Times New Roman" w:hAnsi="Times New Roman" w:cs="Times New Roman"/>
          <w:sz w:val="24"/>
          <w:szCs w:val="24"/>
        </w:rPr>
        <w:t>du Fonds DKF</w:t>
      </w:r>
      <w:r>
        <w:rPr>
          <w:rFonts w:ascii="Times New Roman" w:hAnsi="Times New Roman" w:cs="Times New Roman"/>
          <w:sz w:val="24"/>
          <w:szCs w:val="24"/>
        </w:rPr>
        <w:t xml:space="preserve">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d</w:t>
      </w:r>
      <w:r w:rsidRPr="00C87930">
        <w:rPr>
          <w:rFonts w:ascii="Times New Roman" w:hAnsi="Times New Roman" w:cs="Times New Roman"/>
          <w:sz w:val="24"/>
          <w:szCs w:val="24"/>
        </w:rPr>
        <w:t>'assurer les relations avec les organes de presse</w:t>
      </w:r>
      <w:r>
        <w:rPr>
          <w:rFonts w:ascii="Times New Roman" w:hAnsi="Times New Roman" w:cs="Times New Roman"/>
          <w:sz w:val="24"/>
          <w:szCs w:val="24"/>
        </w:rPr>
        <w:t>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C87930">
        <w:rPr>
          <w:rFonts w:ascii="Times New Roman" w:hAnsi="Times New Roman" w:cs="Times New Roman"/>
          <w:sz w:val="24"/>
          <w:szCs w:val="24"/>
        </w:rPr>
        <w:t xml:space="preserve">d'exécuter toute autre tâche à lui confiée par le </w:t>
      </w:r>
      <w:r>
        <w:rPr>
          <w:rFonts w:ascii="Times New Roman" w:hAnsi="Times New Roman" w:cs="Times New Roman"/>
          <w:sz w:val="24"/>
          <w:szCs w:val="24"/>
        </w:rPr>
        <w:t>Direct</w:t>
      </w:r>
      <w:r w:rsidRPr="00C87930">
        <w:rPr>
          <w:rFonts w:ascii="Times New Roman" w:hAnsi="Times New Roman" w:cs="Times New Roman"/>
          <w:sz w:val="24"/>
          <w:szCs w:val="24"/>
        </w:rPr>
        <w:t>e</w:t>
      </w:r>
      <w:r>
        <w:rPr>
          <w:rFonts w:ascii="Times New Roman" w:hAnsi="Times New Roman" w:cs="Times New Roman"/>
          <w:sz w:val="24"/>
          <w:szCs w:val="24"/>
        </w:rPr>
        <w:t>ur</w:t>
      </w:r>
      <w:r w:rsidRPr="00C87930">
        <w:rPr>
          <w:rFonts w:ascii="Times New Roman" w:hAnsi="Times New Roman" w:cs="Times New Roman"/>
          <w:sz w:val="24"/>
          <w:szCs w:val="24"/>
        </w:rPr>
        <w:t xml:space="preserve"> général dans le cadre du service.</w:t>
      </w:r>
    </w:p>
    <w:p w:rsidR="00C845B6" w:rsidRDefault="00DD1D93" w:rsidP="00C845B6">
      <w:pPr>
        <w:spacing w:before="120" w:after="0" w:line="276" w:lineRule="auto"/>
        <w:jc w:val="both"/>
        <w:rPr>
          <w:rFonts w:ascii="Times New Roman" w:eastAsia="Times New Roman" w:hAnsi="Times New Roman" w:cs="Times New Roman"/>
          <w:sz w:val="24"/>
          <w:szCs w:val="24"/>
          <w:u w:color="000000"/>
        </w:rPr>
      </w:pPr>
      <w:r>
        <w:rPr>
          <w:rFonts w:ascii="Times New Roman" w:eastAsia="Times New Roman" w:hAnsi="Times New Roman" w:cs="Times New Roman"/>
          <w:b/>
          <w:sz w:val="24"/>
          <w:szCs w:val="24"/>
          <w:u w:val="single" w:color="000000"/>
        </w:rPr>
        <w:t>Article 12</w:t>
      </w:r>
      <w:r w:rsidR="006C1D21">
        <w:rPr>
          <w:rFonts w:ascii="Times New Roman" w:eastAsia="Times New Roman" w:hAnsi="Times New Roman" w:cs="Times New Roman"/>
          <w:b/>
          <w:sz w:val="24"/>
          <w:szCs w:val="24"/>
          <w:u w:val="single" w:color="000000"/>
        </w:rPr>
        <w:t xml:space="preserve"> </w:t>
      </w:r>
      <w:r w:rsidR="00C845B6" w:rsidRPr="00F85092">
        <w:rPr>
          <w:rFonts w:ascii="Times New Roman" w:eastAsia="Times New Roman" w:hAnsi="Times New Roman" w:cs="Times New Roman"/>
          <w:b/>
          <w:sz w:val="24"/>
          <w:szCs w:val="24"/>
          <w:u w:color="000000"/>
        </w:rPr>
        <w:t xml:space="preserve">: </w:t>
      </w:r>
      <w:r w:rsidR="00C845B6" w:rsidRPr="00940C53">
        <w:rPr>
          <w:rFonts w:ascii="Times New Roman" w:eastAsia="Times New Roman" w:hAnsi="Times New Roman" w:cs="Times New Roman"/>
          <w:sz w:val="24"/>
          <w:szCs w:val="24"/>
          <w:u w:color="000000"/>
        </w:rPr>
        <w:t xml:space="preserve">Le </w:t>
      </w:r>
      <w:r w:rsidR="00C845B6">
        <w:rPr>
          <w:rFonts w:ascii="Times New Roman" w:eastAsia="Times New Roman" w:hAnsi="Times New Roman" w:cs="Times New Roman"/>
          <w:sz w:val="24"/>
          <w:szCs w:val="24"/>
          <w:u w:color="000000"/>
        </w:rPr>
        <w:t>service de la communication et des relations publiques est placé sous la responsabilité d’un Chef de service</w:t>
      </w:r>
      <w:r w:rsidR="00C845B6" w:rsidRPr="00940C53">
        <w:rPr>
          <w:rFonts w:ascii="Times New Roman" w:eastAsia="Times New Roman" w:hAnsi="Times New Roman" w:cs="Times New Roman"/>
          <w:sz w:val="24"/>
          <w:szCs w:val="24"/>
          <w:u w:color="000000"/>
        </w:rPr>
        <w:t xml:space="preserve"> nommé par décision du Directeur général.</w:t>
      </w:r>
    </w:p>
    <w:p w:rsidR="00C845B6" w:rsidRPr="004A060F" w:rsidRDefault="00C845B6" w:rsidP="00C845B6">
      <w:pPr>
        <w:spacing w:before="120" w:after="0" w:line="276" w:lineRule="auto"/>
        <w:jc w:val="both"/>
        <w:rPr>
          <w:rFonts w:ascii="Times New Roman" w:hAnsi="Times New Roman" w:cs="Times New Roman"/>
          <w:sz w:val="2"/>
          <w:szCs w:val="24"/>
        </w:rPr>
      </w:pPr>
    </w:p>
    <w:p w:rsidR="00C845B6" w:rsidRDefault="00DD1D93" w:rsidP="00C845B6">
      <w:pPr>
        <w:spacing w:after="82"/>
        <w:ind w:right="-141"/>
        <w:jc w:val="both"/>
        <w:rPr>
          <w:rFonts w:ascii="Times New Roman" w:hAnsi="Times New Roman" w:cs="Times New Roman"/>
          <w:sz w:val="24"/>
          <w:szCs w:val="24"/>
        </w:rPr>
      </w:pPr>
      <w:r>
        <w:rPr>
          <w:rFonts w:ascii="Times New Roman" w:eastAsia="Times New Roman" w:hAnsi="Times New Roman" w:cs="Times New Roman"/>
          <w:b/>
          <w:sz w:val="24"/>
          <w:szCs w:val="24"/>
          <w:u w:val="single" w:color="000000"/>
        </w:rPr>
        <w:t>Article 13</w:t>
      </w:r>
      <w:r w:rsidR="00C845B6" w:rsidRPr="00F1682A">
        <w:rPr>
          <w:rFonts w:ascii="Times New Roman" w:eastAsia="Times New Roman" w:hAnsi="Times New Roman" w:cs="Times New Roman"/>
          <w:sz w:val="24"/>
          <w:szCs w:val="24"/>
          <w:u w:color="000000"/>
        </w:rPr>
        <w:t xml:space="preserve"> :</w:t>
      </w:r>
      <w:r w:rsidR="00C845B6">
        <w:rPr>
          <w:rFonts w:ascii="Times New Roman" w:eastAsia="Times New Roman" w:hAnsi="Times New Roman" w:cs="Times New Roman"/>
          <w:sz w:val="24"/>
          <w:szCs w:val="24"/>
          <w:u w:color="000000"/>
        </w:rPr>
        <w:t xml:space="preserve"> </w:t>
      </w:r>
      <w:r w:rsidR="00C845B6">
        <w:rPr>
          <w:rFonts w:ascii="Times New Roman" w:hAnsi="Times New Roman" w:cs="Times New Roman"/>
          <w:sz w:val="24"/>
          <w:szCs w:val="24"/>
        </w:rPr>
        <w:t>Le s</w:t>
      </w:r>
      <w:r w:rsidR="00C845B6" w:rsidRPr="00FF5D43">
        <w:rPr>
          <w:rFonts w:ascii="Times New Roman" w:hAnsi="Times New Roman" w:cs="Times New Roman"/>
          <w:sz w:val="24"/>
          <w:szCs w:val="24"/>
        </w:rPr>
        <w:t xml:space="preserve">ervice </w:t>
      </w:r>
      <w:r w:rsidR="00C845B6">
        <w:rPr>
          <w:rFonts w:ascii="Times New Roman" w:hAnsi="Times New Roman" w:cs="Times New Roman"/>
          <w:sz w:val="24"/>
          <w:szCs w:val="24"/>
        </w:rPr>
        <w:t>informatique et de la digitalisation</w:t>
      </w:r>
      <w:r w:rsidR="00C845B6" w:rsidRPr="00FF5D43">
        <w:rPr>
          <w:rFonts w:ascii="Times New Roman" w:hAnsi="Times New Roman" w:cs="Times New Roman"/>
          <w:sz w:val="24"/>
          <w:szCs w:val="24"/>
        </w:rPr>
        <w:t xml:space="preserve"> a pour mission de </w:t>
      </w:r>
      <w:r w:rsidR="00C845B6" w:rsidRPr="0008255D">
        <w:rPr>
          <w:rFonts w:ascii="Times New Roman" w:hAnsi="Times New Roman" w:cs="Times New Roman"/>
          <w:sz w:val="24"/>
          <w:szCs w:val="24"/>
        </w:rPr>
        <w:t>veiller à la mise en place et à l'exploitat</w:t>
      </w:r>
      <w:r w:rsidR="00C845B6">
        <w:rPr>
          <w:rFonts w:ascii="Times New Roman" w:hAnsi="Times New Roman" w:cs="Times New Roman"/>
          <w:sz w:val="24"/>
          <w:szCs w:val="24"/>
        </w:rPr>
        <w:t>ion des systèmes d'information.</w:t>
      </w:r>
    </w:p>
    <w:p w:rsidR="00C845B6" w:rsidRDefault="00C845B6" w:rsidP="00C845B6">
      <w:pPr>
        <w:spacing w:before="120" w:after="0" w:line="276" w:lineRule="auto"/>
        <w:ind w:left="374"/>
        <w:jc w:val="both"/>
        <w:rPr>
          <w:rFonts w:ascii="Times New Roman" w:hAnsi="Times New Roman" w:cs="Times New Roman"/>
          <w:sz w:val="24"/>
          <w:szCs w:val="24"/>
        </w:rPr>
      </w:pPr>
      <w:r>
        <w:rPr>
          <w:rFonts w:ascii="Times New Roman" w:hAnsi="Times New Roman" w:cs="Times New Roman"/>
          <w:sz w:val="24"/>
          <w:szCs w:val="24"/>
        </w:rPr>
        <w:t>A ce titre, il est chargé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CA5F42">
        <w:rPr>
          <w:rFonts w:ascii="Times New Roman" w:hAnsi="Times New Roman" w:cs="Times New Roman"/>
          <w:sz w:val="24"/>
          <w:szCs w:val="24"/>
        </w:rPr>
        <w:t>d'élaborer et de mettre en œuvre la st</w:t>
      </w:r>
      <w:r>
        <w:rPr>
          <w:rFonts w:ascii="Times New Roman" w:hAnsi="Times New Roman" w:cs="Times New Roman"/>
          <w:sz w:val="24"/>
          <w:szCs w:val="24"/>
        </w:rPr>
        <w:t xml:space="preserve">ratégie informatique </w:t>
      </w:r>
      <w:r w:rsidR="00936333">
        <w:rPr>
          <w:rFonts w:ascii="Times New Roman" w:hAnsi="Times New Roman" w:cs="Times New Roman"/>
          <w:sz w:val="24"/>
          <w:szCs w:val="24"/>
        </w:rPr>
        <w:t>du Fonds DKF</w:t>
      </w:r>
      <w:r>
        <w:rPr>
          <w:rFonts w:ascii="Times New Roman" w:hAnsi="Times New Roman" w:cs="Times New Roman"/>
          <w:sz w:val="24"/>
          <w:szCs w:val="24"/>
        </w:rPr>
        <w:t>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Pr>
          <w:rFonts w:ascii="Times New Roman" w:hAnsi="Times New Roman" w:cs="Times New Roman"/>
          <w:sz w:val="24"/>
          <w:szCs w:val="24"/>
        </w:rPr>
        <w:t>d</w:t>
      </w:r>
      <w:r w:rsidRPr="00CA5F42">
        <w:rPr>
          <w:rFonts w:ascii="Times New Roman" w:hAnsi="Times New Roman" w:cs="Times New Roman"/>
          <w:sz w:val="24"/>
          <w:szCs w:val="24"/>
        </w:rPr>
        <w:t>'assurer la gestion des ressources et des systèmes informatiques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Pr>
          <w:rFonts w:ascii="Times New Roman" w:hAnsi="Times New Roman" w:cs="Times New Roman"/>
          <w:sz w:val="24"/>
          <w:szCs w:val="24"/>
        </w:rPr>
        <w:t xml:space="preserve">d’assurer </w:t>
      </w:r>
      <w:r w:rsidRPr="00CA5F42">
        <w:rPr>
          <w:rFonts w:ascii="Times New Roman" w:hAnsi="Times New Roman" w:cs="Times New Roman"/>
          <w:sz w:val="24"/>
          <w:szCs w:val="24"/>
        </w:rPr>
        <w:t>le maintien du parc informatique et la planification des interventions d'installation, de configuration et de dépannage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d'assurer l'inventaire périodique du matériel informatique et des logiciels en service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d'assurer la gestion des serveurs et le suivi de ceux hébergés par des prestataires partenaires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 xml:space="preserve">d'assurer la gestion et l'administration du site internet institutionnel </w:t>
      </w:r>
      <w:r w:rsidR="00936333">
        <w:rPr>
          <w:rFonts w:ascii="Times New Roman" w:hAnsi="Times New Roman" w:cs="Times New Roman"/>
          <w:sz w:val="24"/>
          <w:szCs w:val="24"/>
        </w:rPr>
        <w:t>du Fonds DKF</w:t>
      </w:r>
      <w:r w:rsidRPr="00CA5F42">
        <w:rPr>
          <w:rFonts w:ascii="Times New Roman" w:hAnsi="Times New Roman" w:cs="Times New Roman"/>
          <w:sz w:val="24"/>
          <w:szCs w:val="24"/>
        </w:rPr>
        <w:t xml:space="preserve"> en relation avec le chargé de communication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d'assurer la planification, la coordination de la conception et la supervision de la mise en œuvre des projets informatiques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Pr>
          <w:rFonts w:ascii="Times New Roman" w:hAnsi="Times New Roman" w:cs="Times New Roman"/>
          <w:sz w:val="24"/>
          <w:szCs w:val="24"/>
        </w:rPr>
        <w:t>d'assurer la gestion des i</w:t>
      </w:r>
      <w:r w:rsidRPr="00CA5F42">
        <w:rPr>
          <w:rFonts w:ascii="Times New Roman" w:hAnsi="Times New Roman" w:cs="Times New Roman"/>
          <w:sz w:val="24"/>
          <w:szCs w:val="24"/>
        </w:rPr>
        <w:t>nterconnexions et des systèmes d'information en relation avec les prestataires de services concernés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lastRenderedPageBreak/>
        <w:t>d'assurer la maintenance et de faire évoluer le système informatique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d'assurer la mise en place d'une politique de sauvegarde et d'archivage des données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Pr>
          <w:rFonts w:ascii="Times New Roman" w:hAnsi="Times New Roman" w:cs="Times New Roman"/>
          <w:sz w:val="24"/>
          <w:szCs w:val="24"/>
        </w:rPr>
        <w:t>d</w:t>
      </w:r>
      <w:r w:rsidRPr="00CA5F42">
        <w:rPr>
          <w:rFonts w:ascii="Times New Roman" w:hAnsi="Times New Roman" w:cs="Times New Roman"/>
          <w:sz w:val="24"/>
          <w:szCs w:val="24"/>
        </w:rPr>
        <w:t>'assurer la mise en place des mécanismes de sécurisation du système informatique et de veiller sur l'évolution des risques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d'assurer la mise en place et l'actualisation périodique du schéma directeur informatique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d'assurer la gestion des données et la cartographie des projets et des infrastructures financés ;</w:t>
      </w:r>
    </w:p>
    <w:p w:rsidR="00C845B6" w:rsidRPr="00CA5F42"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d'assurer la formation, l'assistance et l'appui-conseil du personnel en matière informatique ;</w:t>
      </w:r>
    </w:p>
    <w:p w:rsidR="00C845B6" w:rsidRDefault="00C845B6" w:rsidP="00C845B6">
      <w:pPr>
        <w:pStyle w:val="Paragraphedeliste"/>
        <w:numPr>
          <w:ilvl w:val="0"/>
          <w:numId w:val="3"/>
        </w:numPr>
        <w:ind w:right="197"/>
        <w:jc w:val="both"/>
        <w:rPr>
          <w:rFonts w:ascii="Times New Roman" w:hAnsi="Times New Roman" w:cs="Times New Roman"/>
          <w:sz w:val="24"/>
          <w:szCs w:val="24"/>
        </w:rPr>
      </w:pPr>
      <w:r w:rsidRPr="00CA5F42">
        <w:rPr>
          <w:rFonts w:ascii="Times New Roman" w:hAnsi="Times New Roman" w:cs="Times New Roman"/>
          <w:sz w:val="24"/>
          <w:szCs w:val="24"/>
        </w:rPr>
        <w:t xml:space="preserve">d'exécuter toute autre tâche à lui confiée par le </w:t>
      </w:r>
      <w:r>
        <w:rPr>
          <w:rFonts w:ascii="Times New Roman" w:hAnsi="Times New Roman" w:cs="Times New Roman"/>
          <w:sz w:val="24"/>
          <w:szCs w:val="24"/>
        </w:rPr>
        <w:t>Directeur</w:t>
      </w:r>
      <w:r w:rsidRPr="00CA5F42">
        <w:rPr>
          <w:rFonts w:ascii="Times New Roman" w:hAnsi="Times New Roman" w:cs="Times New Roman"/>
          <w:sz w:val="24"/>
          <w:szCs w:val="24"/>
        </w:rPr>
        <w:t xml:space="preserve"> général dans le cadre du service.</w:t>
      </w:r>
    </w:p>
    <w:p w:rsidR="00C845B6" w:rsidRPr="0091366E" w:rsidRDefault="00C845B6" w:rsidP="00C845B6">
      <w:pPr>
        <w:spacing w:after="82"/>
        <w:ind w:right="47"/>
        <w:jc w:val="both"/>
        <w:rPr>
          <w:rFonts w:ascii="Times New Roman" w:eastAsia="Times New Roman" w:hAnsi="Times New Roman" w:cs="Times New Roman"/>
          <w:sz w:val="24"/>
          <w:szCs w:val="24"/>
          <w:u w:color="000000"/>
        </w:rPr>
      </w:pPr>
      <w:r w:rsidRPr="00491C7D">
        <w:rPr>
          <w:rFonts w:ascii="Times New Roman" w:eastAsia="Times New Roman" w:hAnsi="Times New Roman" w:cs="Times New Roman"/>
          <w:b/>
          <w:sz w:val="24"/>
          <w:szCs w:val="24"/>
          <w:u w:val="single" w:color="000000"/>
        </w:rPr>
        <w:t>Article</w:t>
      </w:r>
      <w:r w:rsidR="00DD1D93">
        <w:rPr>
          <w:rFonts w:ascii="Times New Roman" w:eastAsia="Times New Roman" w:hAnsi="Times New Roman" w:cs="Times New Roman"/>
          <w:b/>
          <w:sz w:val="24"/>
          <w:szCs w:val="24"/>
          <w:u w:val="single" w:color="000000"/>
        </w:rPr>
        <w:t xml:space="preserve"> 14</w:t>
      </w:r>
      <w:r>
        <w:rPr>
          <w:rFonts w:ascii="Times New Roman" w:eastAsia="Times New Roman" w:hAnsi="Times New Roman" w:cs="Times New Roman"/>
          <w:b/>
          <w:sz w:val="24"/>
          <w:szCs w:val="24"/>
          <w:u w:val="single" w:color="000000"/>
        </w:rPr>
        <w:t> </w:t>
      </w:r>
      <w:r>
        <w:rPr>
          <w:rFonts w:ascii="Times New Roman" w:eastAsia="Times New Roman" w:hAnsi="Times New Roman" w:cs="Times New Roman"/>
          <w:sz w:val="24"/>
          <w:szCs w:val="24"/>
          <w:u w:color="000000"/>
        </w:rPr>
        <w:t xml:space="preserve">: </w:t>
      </w:r>
      <w:r w:rsidRPr="0091366E">
        <w:rPr>
          <w:rFonts w:ascii="Times New Roman" w:eastAsia="Times New Roman" w:hAnsi="Times New Roman" w:cs="Times New Roman"/>
          <w:sz w:val="24"/>
          <w:szCs w:val="24"/>
          <w:u w:color="000000"/>
        </w:rPr>
        <w:t xml:space="preserve">Le </w:t>
      </w:r>
      <w:r>
        <w:rPr>
          <w:rFonts w:ascii="Times New Roman" w:eastAsia="Times New Roman" w:hAnsi="Times New Roman" w:cs="Times New Roman"/>
          <w:sz w:val="24"/>
          <w:szCs w:val="24"/>
          <w:u w:color="000000"/>
        </w:rPr>
        <w:t>service informatique et de la digitalisation est placé sous la responsabilité d’un Chef de service</w:t>
      </w:r>
      <w:r w:rsidRPr="0091366E">
        <w:rPr>
          <w:rFonts w:ascii="Times New Roman" w:eastAsia="Times New Roman" w:hAnsi="Times New Roman" w:cs="Times New Roman"/>
          <w:sz w:val="24"/>
          <w:szCs w:val="24"/>
          <w:u w:color="000000"/>
        </w:rPr>
        <w:t xml:space="preserve"> nommé par décision du Directeur général.</w:t>
      </w:r>
    </w:p>
    <w:p w:rsidR="00C845B6" w:rsidRDefault="00C845B6" w:rsidP="00C845B6">
      <w:pPr>
        <w:ind w:right="197"/>
        <w:jc w:val="both"/>
        <w:rPr>
          <w:rFonts w:ascii="Times New Roman" w:hAnsi="Times New Roman" w:cs="Times New Roman"/>
          <w:sz w:val="24"/>
          <w:szCs w:val="24"/>
        </w:rPr>
      </w:pPr>
    </w:p>
    <w:p w:rsidR="000A44CF" w:rsidRDefault="000A44CF" w:rsidP="00C845B6">
      <w:pPr>
        <w:ind w:right="197"/>
        <w:jc w:val="both"/>
        <w:rPr>
          <w:rFonts w:ascii="Times New Roman" w:hAnsi="Times New Roman" w:cs="Times New Roman"/>
          <w:sz w:val="24"/>
          <w:szCs w:val="24"/>
        </w:rPr>
      </w:pPr>
    </w:p>
    <w:p w:rsidR="000A44CF" w:rsidRDefault="000A44CF" w:rsidP="00C845B6">
      <w:pPr>
        <w:spacing w:before="120" w:after="0" w:line="276" w:lineRule="auto"/>
        <w:jc w:val="both"/>
        <w:rPr>
          <w:rFonts w:ascii="Times New Roman" w:eastAsia="Times New Roman" w:hAnsi="Times New Roman" w:cs="Times New Roman"/>
          <w:b/>
          <w:u w:val="single" w:color="000000"/>
        </w:rPr>
      </w:pPr>
    </w:p>
    <w:p w:rsidR="00C845B6" w:rsidRDefault="00C845B6" w:rsidP="00C845B6">
      <w:pPr>
        <w:spacing w:before="120" w:after="0" w:line="276" w:lineRule="auto"/>
        <w:jc w:val="both"/>
        <w:rPr>
          <w:rFonts w:ascii="Times New Roman" w:hAnsi="Times New Roman" w:cs="Times New Roman"/>
          <w:b/>
        </w:rPr>
      </w:pPr>
      <w:r w:rsidRPr="00445050">
        <w:rPr>
          <w:rFonts w:ascii="Times New Roman" w:eastAsia="Times New Roman" w:hAnsi="Times New Roman" w:cs="Times New Roman"/>
          <w:b/>
          <w:u w:val="single" w:color="000000"/>
        </w:rPr>
        <w:t>CHAPITRE 2</w:t>
      </w:r>
      <w:r w:rsidRPr="00445050">
        <w:rPr>
          <w:rFonts w:ascii="Times New Roman" w:eastAsia="Times New Roman" w:hAnsi="Times New Roman" w:cs="Times New Roman"/>
          <w:u w:color="000000"/>
        </w:rPr>
        <w:t xml:space="preserve"> : </w:t>
      </w:r>
      <w:r w:rsidRPr="00445050">
        <w:rPr>
          <w:rFonts w:ascii="Times New Roman" w:hAnsi="Times New Roman" w:cs="Times New Roman"/>
          <w:b/>
        </w:rPr>
        <w:t>DIRECTIONS TRANSVERSALES</w:t>
      </w:r>
    </w:p>
    <w:p w:rsidR="00C845B6" w:rsidRPr="00445050" w:rsidRDefault="00C845B6" w:rsidP="00C845B6">
      <w:pPr>
        <w:spacing w:before="120" w:after="0" w:line="276" w:lineRule="auto"/>
        <w:jc w:val="both"/>
        <w:rPr>
          <w:rFonts w:ascii="Times New Roman" w:hAnsi="Times New Roman" w:cs="Times New Roman"/>
          <w:b/>
          <w:sz w:val="2"/>
        </w:rPr>
      </w:pPr>
    </w:p>
    <w:p w:rsidR="00C845B6" w:rsidRDefault="00DD1D93" w:rsidP="00C845B6">
      <w:pPr>
        <w:spacing w:after="82"/>
        <w:ind w:right="-141"/>
        <w:rPr>
          <w:rFonts w:ascii="Times New Roman" w:hAnsi="Times New Roman" w:cs="Times New Roman"/>
          <w:sz w:val="24"/>
          <w:szCs w:val="24"/>
        </w:rPr>
      </w:pPr>
      <w:r>
        <w:rPr>
          <w:rFonts w:ascii="Times New Roman" w:eastAsia="Times New Roman" w:hAnsi="Times New Roman" w:cs="Times New Roman"/>
          <w:b/>
          <w:sz w:val="24"/>
          <w:szCs w:val="24"/>
          <w:u w:val="single" w:color="000000"/>
        </w:rPr>
        <w:t>Article 15</w:t>
      </w:r>
      <w:r w:rsidR="00C845B6" w:rsidRPr="00F1682A">
        <w:rPr>
          <w:rFonts w:ascii="Times New Roman" w:eastAsia="Times New Roman" w:hAnsi="Times New Roman" w:cs="Times New Roman"/>
          <w:sz w:val="24"/>
          <w:szCs w:val="24"/>
          <w:u w:color="000000"/>
        </w:rPr>
        <w:t xml:space="preserve"> :</w:t>
      </w:r>
      <w:r w:rsidR="00C845B6">
        <w:rPr>
          <w:rFonts w:ascii="Times New Roman" w:eastAsia="Times New Roman" w:hAnsi="Times New Roman" w:cs="Times New Roman"/>
          <w:sz w:val="24"/>
          <w:szCs w:val="24"/>
          <w:u w:color="000000"/>
        </w:rPr>
        <w:t xml:space="preserve"> </w:t>
      </w:r>
      <w:r w:rsidR="00C845B6">
        <w:rPr>
          <w:rFonts w:ascii="Times New Roman" w:hAnsi="Times New Roman" w:cs="Times New Roman"/>
          <w:sz w:val="24"/>
          <w:szCs w:val="24"/>
        </w:rPr>
        <w:t xml:space="preserve">Les directions transversales </w:t>
      </w:r>
      <w:r w:rsidR="00936333">
        <w:rPr>
          <w:rFonts w:ascii="Times New Roman" w:hAnsi="Times New Roman" w:cs="Times New Roman"/>
          <w:sz w:val="24"/>
          <w:szCs w:val="24"/>
        </w:rPr>
        <w:t>du Fonds DKF</w:t>
      </w:r>
      <w:r w:rsidR="00C845B6">
        <w:rPr>
          <w:rFonts w:ascii="Times New Roman" w:hAnsi="Times New Roman" w:cs="Times New Roman"/>
          <w:sz w:val="24"/>
          <w:szCs w:val="24"/>
        </w:rPr>
        <w:t xml:space="preserve"> sont :</w:t>
      </w:r>
    </w:p>
    <w:p w:rsidR="00C845B6" w:rsidRDefault="00C845B6" w:rsidP="00C845B6">
      <w:pPr>
        <w:pStyle w:val="Paragraphedeliste"/>
        <w:numPr>
          <w:ilvl w:val="0"/>
          <w:numId w:val="3"/>
        </w:numPr>
        <w:spacing w:after="82"/>
        <w:ind w:right="-141"/>
        <w:rPr>
          <w:rFonts w:ascii="Times New Roman" w:hAnsi="Times New Roman" w:cs="Times New Roman"/>
          <w:sz w:val="24"/>
          <w:szCs w:val="24"/>
        </w:rPr>
      </w:pPr>
      <w:r>
        <w:rPr>
          <w:rFonts w:ascii="Times New Roman" w:hAnsi="Times New Roman" w:cs="Times New Roman"/>
          <w:sz w:val="24"/>
          <w:szCs w:val="24"/>
        </w:rPr>
        <w:t>la direction des finances et de la comptabilité (DFC);</w:t>
      </w:r>
    </w:p>
    <w:p w:rsidR="00C845B6" w:rsidRDefault="00C845B6" w:rsidP="00C845B6">
      <w:pPr>
        <w:pStyle w:val="Paragraphedeliste"/>
        <w:numPr>
          <w:ilvl w:val="0"/>
          <w:numId w:val="3"/>
        </w:numPr>
        <w:spacing w:after="82"/>
        <w:ind w:right="-141"/>
        <w:rPr>
          <w:rFonts w:ascii="Times New Roman" w:hAnsi="Times New Roman" w:cs="Times New Roman"/>
          <w:sz w:val="24"/>
          <w:szCs w:val="24"/>
        </w:rPr>
      </w:pPr>
      <w:r>
        <w:rPr>
          <w:rFonts w:ascii="Times New Roman" w:hAnsi="Times New Roman" w:cs="Times New Roman"/>
          <w:sz w:val="24"/>
          <w:szCs w:val="24"/>
        </w:rPr>
        <w:t>la direction des ressources humaines (DRH) ;</w:t>
      </w:r>
    </w:p>
    <w:p w:rsidR="00C845B6" w:rsidRDefault="00C845B6" w:rsidP="00C845B6">
      <w:pPr>
        <w:pStyle w:val="Paragraphedeliste"/>
        <w:numPr>
          <w:ilvl w:val="0"/>
          <w:numId w:val="3"/>
        </w:numPr>
        <w:spacing w:after="82"/>
        <w:ind w:right="-141"/>
        <w:rPr>
          <w:rFonts w:ascii="Times New Roman" w:hAnsi="Times New Roman" w:cs="Times New Roman"/>
          <w:sz w:val="24"/>
          <w:szCs w:val="24"/>
        </w:rPr>
      </w:pPr>
      <w:r>
        <w:rPr>
          <w:rFonts w:ascii="Times New Roman" w:hAnsi="Times New Roman" w:cs="Times New Roman"/>
          <w:sz w:val="24"/>
          <w:szCs w:val="24"/>
        </w:rPr>
        <w:t>le contrôleur de gestion (CG) ;</w:t>
      </w:r>
    </w:p>
    <w:p w:rsidR="00C845B6" w:rsidRDefault="00C845B6" w:rsidP="00C845B6">
      <w:pPr>
        <w:pStyle w:val="Paragraphedeliste"/>
        <w:numPr>
          <w:ilvl w:val="0"/>
          <w:numId w:val="3"/>
        </w:numPr>
        <w:spacing w:after="82"/>
        <w:ind w:right="-141"/>
        <w:rPr>
          <w:rFonts w:ascii="Times New Roman" w:hAnsi="Times New Roman" w:cs="Times New Roman"/>
          <w:sz w:val="24"/>
          <w:szCs w:val="24"/>
        </w:rPr>
      </w:pPr>
      <w:r>
        <w:rPr>
          <w:rFonts w:ascii="Times New Roman" w:hAnsi="Times New Roman" w:cs="Times New Roman"/>
          <w:sz w:val="24"/>
          <w:szCs w:val="24"/>
        </w:rPr>
        <w:t>la personne responsable des marchés (PRM) ;</w:t>
      </w:r>
    </w:p>
    <w:p w:rsidR="00C845B6" w:rsidRPr="00093D94"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9F1FEE">
        <w:rPr>
          <w:rFonts w:ascii="Times New Roman" w:hAnsi="Times New Roman" w:cs="Times New Roman"/>
          <w:sz w:val="24"/>
          <w:szCs w:val="24"/>
        </w:rPr>
        <w:t>la direction de la planification, des études et de</w:t>
      </w:r>
      <w:r>
        <w:rPr>
          <w:rFonts w:ascii="Times New Roman" w:hAnsi="Times New Roman" w:cs="Times New Roman"/>
          <w:sz w:val="24"/>
          <w:szCs w:val="24"/>
        </w:rPr>
        <w:t>s</w:t>
      </w:r>
      <w:r w:rsidRPr="009F1FEE">
        <w:rPr>
          <w:rFonts w:ascii="Times New Roman" w:hAnsi="Times New Roman" w:cs="Times New Roman"/>
          <w:sz w:val="24"/>
          <w:szCs w:val="24"/>
        </w:rPr>
        <w:t xml:space="preserve"> statistique</w:t>
      </w:r>
      <w:r>
        <w:rPr>
          <w:rFonts w:ascii="Times New Roman" w:hAnsi="Times New Roman" w:cs="Times New Roman"/>
          <w:sz w:val="24"/>
          <w:szCs w:val="24"/>
        </w:rPr>
        <w:t>s</w:t>
      </w:r>
      <w:r w:rsidRPr="009F1FEE">
        <w:rPr>
          <w:rFonts w:ascii="Times New Roman" w:hAnsi="Times New Roman" w:cs="Times New Roman"/>
          <w:sz w:val="24"/>
          <w:szCs w:val="24"/>
        </w:rPr>
        <w:t xml:space="preserve"> (DPES).</w:t>
      </w:r>
    </w:p>
    <w:p w:rsidR="00C845B6" w:rsidRPr="00F11A37" w:rsidRDefault="00C845B6" w:rsidP="00C845B6">
      <w:pPr>
        <w:spacing w:after="82"/>
        <w:ind w:right="-141"/>
        <w:rPr>
          <w:rFonts w:ascii="Times New Roman" w:hAnsi="Times New Roman" w:cs="Times New Roman"/>
          <w:sz w:val="2"/>
          <w:szCs w:val="24"/>
        </w:rPr>
      </w:pPr>
    </w:p>
    <w:p w:rsidR="00C845B6" w:rsidRDefault="00C845B6" w:rsidP="00C845B6">
      <w:pPr>
        <w:spacing w:after="82"/>
        <w:ind w:right="-141"/>
        <w:rPr>
          <w:rFonts w:ascii="Times New Roman" w:hAnsi="Times New Roman" w:cs="Times New Roman"/>
          <w:b/>
          <w:sz w:val="24"/>
          <w:szCs w:val="24"/>
        </w:rPr>
      </w:pPr>
      <w:r w:rsidRPr="0014328A">
        <w:rPr>
          <w:rFonts w:ascii="Times New Roman" w:hAnsi="Times New Roman" w:cs="Times New Roman"/>
          <w:b/>
          <w:sz w:val="24"/>
          <w:szCs w:val="24"/>
          <w:u w:val="single"/>
        </w:rPr>
        <w:t>Section 1</w:t>
      </w:r>
      <w:r>
        <w:rPr>
          <w:rFonts w:ascii="Times New Roman" w:hAnsi="Times New Roman" w:cs="Times New Roman"/>
          <w:b/>
          <w:sz w:val="24"/>
          <w:szCs w:val="24"/>
        </w:rPr>
        <w:t> : La d</w:t>
      </w:r>
      <w:r w:rsidRPr="0014328A">
        <w:rPr>
          <w:rFonts w:ascii="Times New Roman" w:hAnsi="Times New Roman" w:cs="Times New Roman"/>
          <w:b/>
          <w:sz w:val="24"/>
          <w:szCs w:val="24"/>
        </w:rPr>
        <w:t>irection des finances et de la comptabilité</w:t>
      </w:r>
    </w:p>
    <w:p w:rsidR="00C845B6" w:rsidRPr="00F11A37" w:rsidRDefault="00DD1D93" w:rsidP="00C845B6">
      <w:pPr>
        <w:spacing w:after="82"/>
        <w:ind w:right="-141"/>
        <w:jc w:val="both"/>
        <w:rPr>
          <w:rFonts w:ascii="Times New Roman" w:hAnsi="Times New Roman" w:cs="Times New Roman"/>
          <w:b/>
          <w:sz w:val="24"/>
          <w:szCs w:val="24"/>
        </w:rPr>
      </w:pPr>
      <w:r>
        <w:rPr>
          <w:rFonts w:ascii="Times New Roman" w:eastAsia="Times New Roman" w:hAnsi="Times New Roman" w:cs="Times New Roman"/>
          <w:b/>
          <w:sz w:val="24"/>
          <w:szCs w:val="24"/>
          <w:u w:val="single" w:color="000000"/>
        </w:rPr>
        <w:t>Article 16</w:t>
      </w:r>
      <w:r w:rsidR="00C845B6" w:rsidRPr="00F1682A">
        <w:rPr>
          <w:rFonts w:ascii="Times New Roman" w:eastAsia="Times New Roman" w:hAnsi="Times New Roman" w:cs="Times New Roman"/>
          <w:sz w:val="24"/>
          <w:szCs w:val="24"/>
          <w:u w:color="000000"/>
        </w:rPr>
        <w:t xml:space="preserve"> :</w:t>
      </w:r>
      <w:r w:rsidR="00C845B6">
        <w:rPr>
          <w:rFonts w:ascii="Times New Roman" w:eastAsia="Times New Roman" w:hAnsi="Times New Roman" w:cs="Times New Roman"/>
          <w:sz w:val="24"/>
          <w:szCs w:val="24"/>
          <w:u w:color="000000"/>
        </w:rPr>
        <w:t xml:space="preserve"> </w:t>
      </w:r>
      <w:r w:rsidR="00C845B6">
        <w:rPr>
          <w:rFonts w:ascii="Times New Roman" w:hAnsi="Times New Roman" w:cs="Times New Roman"/>
          <w:sz w:val="24"/>
          <w:szCs w:val="24"/>
        </w:rPr>
        <w:t xml:space="preserve">La direction des finances et de la comptabilité a pour mission de concevoir et de mettre en œuvre la politique de gestion des ressources financières des biens meubles et immeubles </w:t>
      </w:r>
      <w:r w:rsidR="00936333">
        <w:rPr>
          <w:rFonts w:ascii="Times New Roman" w:hAnsi="Times New Roman" w:cs="Times New Roman"/>
          <w:sz w:val="24"/>
          <w:szCs w:val="24"/>
        </w:rPr>
        <w:t>du Fonds DKF</w:t>
      </w:r>
      <w:r w:rsidR="00C845B6">
        <w:rPr>
          <w:rFonts w:ascii="Times New Roman" w:hAnsi="Times New Roman" w:cs="Times New Roman"/>
          <w:sz w:val="24"/>
          <w:szCs w:val="24"/>
        </w:rPr>
        <w:t>.</w:t>
      </w:r>
    </w:p>
    <w:p w:rsidR="00C845B6" w:rsidRDefault="00C845B6" w:rsidP="00C845B6">
      <w:pPr>
        <w:spacing w:after="82"/>
        <w:ind w:right="-141"/>
        <w:jc w:val="both"/>
        <w:rPr>
          <w:rFonts w:ascii="Times New Roman" w:hAnsi="Times New Roman" w:cs="Times New Roman"/>
          <w:sz w:val="24"/>
          <w:szCs w:val="24"/>
        </w:rPr>
      </w:pPr>
      <w:r>
        <w:rPr>
          <w:rFonts w:ascii="Times New Roman" w:hAnsi="Times New Roman" w:cs="Times New Roman"/>
          <w:sz w:val="24"/>
          <w:szCs w:val="24"/>
        </w:rPr>
        <w:t>A ce titre, elle est chargée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d’élaborer, exécuter et suivre le budget annuel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produire les situations d’exécution périodiques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veiller à la planification de la trésorerie et au respect des engagements ;</w:t>
      </w:r>
    </w:p>
    <w:p w:rsidR="00C845B6" w:rsidRPr="000A44CF" w:rsidRDefault="00C845B6" w:rsidP="000A44CF">
      <w:pPr>
        <w:pStyle w:val="Paragraphedeliste"/>
        <w:numPr>
          <w:ilvl w:val="0"/>
          <w:numId w:val="3"/>
        </w:numPr>
        <w:spacing w:after="82"/>
        <w:ind w:right="47"/>
        <w:jc w:val="both"/>
        <w:rPr>
          <w:rFonts w:ascii="Times New Roman" w:hAnsi="Times New Roman" w:cs="Times New Roman"/>
          <w:sz w:val="24"/>
          <w:szCs w:val="24"/>
        </w:rPr>
      </w:pPr>
      <w:r>
        <w:rPr>
          <w:rFonts w:ascii="Times New Roman" w:hAnsi="Times New Roman" w:cs="Times New Roman"/>
          <w:sz w:val="24"/>
          <w:szCs w:val="24"/>
        </w:rPr>
        <w:t>d’organiser les</w:t>
      </w:r>
      <w:r w:rsidRPr="004079B3">
        <w:rPr>
          <w:rFonts w:ascii="Times New Roman" w:hAnsi="Times New Roman" w:cs="Times New Roman"/>
          <w:sz w:val="24"/>
          <w:szCs w:val="24"/>
        </w:rPr>
        <w:t xml:space="preserve"> travaux du comité chargé de l’examen des remises de pénalités ou de paiements des intérêts moratoires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d’évaluer les besoins de financement et préparer les demandes de décaissement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veiller à la réalisation des contrôles de caisse et gérer les excédents de trésorerie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w:t>
      </w:r>
      <w:r w:rsidR="008E56BD">
        <w:rPr>
          <w:rFonts w:ascii="Times New Roman" w:hAnsi="Times New Roman" w:cs="Times New Roman"/>
          <w:sz w:val="24"/>
          <w:szCs w:val="24"/>
        </w:rPr>
        <w:t xml:space="preserve"> </w:t>
      </w:r>
      <w:r>
        <w:rPr>
          <w:rFonts w:ascii="Times New Roman" w:hAnsi="Times New Roman" w:cs="Times New Roman"/>
          <w:sz w:val="24"/>
          <w:szCs w:val="24"/>
        </w:rPr>
        <w:t>viser les pièces comptables après leurs productions et de veiller à leur juste comptabilisation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veiller à la régularité, à l’imputation et à la saisie de toutes pièces comptables dans la comptabilité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d’assurer la gestion quotidienne de la trésorerie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d’assurer l’approvisionnement et la gestion des stocks de matières et fournitures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produire les états de rapprochement bancaire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lastRenderedPageBreak/>
        <w:t>de participer à la définition des procédures comptables et de veiller au respect strict de ses procédures ;</w:t>
      </w:r>
    </w:p>
    <w:p w:rsidR="00C845B6" w:rsidRPr="009B4C81" w:rsidRDefault="00C845B6" w:rsidP="00C845B6">
      <w:pPr>
        <w:pStyle w:val="Paragraphedeliste"/>
        <w:numPr>
          <w:ilvl w:val="0"/>
          <w:numId w:val="3"/>
        </w:numPr>
        <w:spacing w:after="82"/>
        <w:ind w:right="-141"/>
        <w:jc w:val="both"/>
        <w:rPr>
          <w:rFonts w:ascii="Times New Roman" w:hAnsi="Times New Roman" w:cs="Times New Roman"/>
          <w:sz w:val="24"/>
          <w:szCs w:val="24"/>
        </w:rPr>
      </w:pPr>
      <w:r w:rsidRPr="009B4C81">
        <w:rPr>
          <w:rFonts w:ascii="Times New Roman" w:hAnsi="Times New Roman" w:cs="Times New Roman"/>
          <w:sz w:val="24"/>
          <w:szCs w:val="24"/>
        </w:rPr>
        <w:t>d</w:t>
      </w:r>
      <w:r>
        <w:rPr>
          <w:rFonts w:ascii="Times New Roman" w:hAnsi="Times New Roman" w:cs="Times New Roman"/>
          <w:sz w:val="24"/>
          <w:szCs w:val="24"/>
        </w:rPr>
        <w:t>e participer à l’élaboration</w:t>
      </w:r>
      <w:r w:rsidRPr="009B4C81">
        <w:rPr>
          <w:rFonts w:ascii="Times New Roman" w:hAnsi="Times New Roman" w:cs="Times New Roman"/>
          <w:sz w:val="24"/>
          <w:szCs w:val="24"/>
        </w:rPr>
        <w:t xml:space="preserve"> et de veil</w:t>
      </w:r>
      <w:r>
        <w:rPr>
          <w:rFonts w:ascii="Times New Roman" w:hAnsi="Times New Roman" w:cs="Times New Roman"/>
          <w:sz w:val="24"/>
          <w:szCs w:val="24"/>
        </w:rPr>
        <w:t>ler au respect des normes et</w:t>
      </w:r>
      <w:r w:rsidRPr="009B4C81">
        <w:rPr>
          <w:rFonts w:ascii="Times New Roman" w:hAnsi="Times New Roman" w:cs="Times New Roman"/>
          <w:sz w:val="24"/>
          <w:szCs w:val="24"/>
        </w:rPr>
        <w:t xml:space="preserve"> indicateurs de performances pour l’atteinte des objectifs fixés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produire et d’analyser les états financiers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d’assurer le paiement des dépenses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d’assurer la gestion du patrimoine du fonds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d’élaborer les contrats des marchés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conserver les pièces justificatives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participer au processus de passation des marchés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suivre l’exécution et organiser la réception des marchés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suivre les entrées de ressources dans les comptes du fonds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d’assurer le pointage des recettes en concordances avec les relevés de compte ;</w:t>
      </w:r>
    </w:p>
    <w:p w:rsidR="00C845B6"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d’assurer le nivellement périodique des recettes sur le compte du fonds DKF ;</w:t>
      </w:r>
    </w:p>
    <w:p w:rsidR="00C845B6" w:rsidRPr="009649C5"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d’assurer la conservation des valeurs du fonds ;</w:t>
      </w:r>
    </w:p>
    <w:p w:rsidR="00C845B6" w:rsidRDefault="00C845B6" w:rsidP="00C845B6">
      <w:pPr>
        <w:pStyle w:val="Paragraphedeliste"/>
        <w:numPr>
          <w:ilvl w:val="0"/>
          <w:numId w:val="3"/>
        </w:numPr>
        <w:spacing w:after="188" w:line="249" w:lineRule="auto"/>
        <w:ind w:right="850"/>
        <w:jc w:val="both"/>
        <w:rPr>
          <w:rFonts w:ascii="Times New Roman" w:hAnsi="Times New Roman" w:cs="Times New Roman"/>
          <w:sz w:val="24"/>
          <w:szCs w:val="24"/>
        </w:rPr>
      </w:pPr>
      <w:r>
        <w:rPr>
          <w:rFonts w:ascii="Times New Roman" w:hAnsi="Times New Roman" w:cs="Times New Roman"/>
          <w:sz w:val="24"/>
          <w:szCs w:val="24"/>
        </w:rPr>
        <w:t>d’</w:t>
      </w:r>
      <w:r w:rsidRPr="00047394">
        <w:rPr>
          <w:rFonts w:ascii="Times New Roman" w:hAnsi="Times New Roman" w:cs="Times New Roman"/>
          <w:sz w:val="24"/>
          <w:szCs w:val="24"/>
        </w:rPr>
        <w:t>exécuter toute autre tâche à lui confiée par le Directeur général dans le cadre du service.</w:t>
      </w:r>
    </w:p>
    <w:p w:rsidR="00C845B6" w:rsidRDefault="00C845B6" w:rsidP="00C845B6">
      <w:pPr>
        <w:spacing w:after="82"/>
        <w:ind w:right="47"/>
        <w:jc w:val="both"/>
        <w:rPr>
          <w:rFonts w:ascii="Times New Roman" w:eastAsia="Times New Roman" w:hAnsi="Times New Roman" w:cs="Times New Roman"/>
          <w:sz w:val="24"/>
          <w:szCs w:val="24"/>
          <w:u w:color="000000"/>
        </w:rPr>
      </w:pPr>
      <w:r w:rsidRPr="00491C7D">
        <w:rPr>
          <w:rFonts w:ascii="Times New Roman" w:eastAsia="Times New Roman" w:hAnsi="Times New Roman" w:cs="Times New Roman"/>
          <w:b/>
          <w:sz w:val="24"/>
          <w:szCs w:val="24"/>
          <w:u w:val="single" w:color="000000"/>
        </w:rPr>
        <w:t>Article</w:t>
      </w:r>
      <w:r w:rsidR="00DD1D93">
        <w:rPr>
          <w:rFonts w:ascii="Times New Roman" w:eastAsia="Times New Roman" w:hAnsi="Times New Roman" w:cs="Times New Roman"/>
          <w:b/>
          <w:sz w:val="24"/>
          <w:szCs w:val="24"/>
          <w:u w:val="single" w:color="000000"/>
        </w:rPr>
        <w:t> 17</w:t>
      </w:r>
      <w:r>
        <w:rPr>
          <w:rFonts w:ascii="Times New Roman" w:eastAsia="Times New Roman" w:hAnsi="Times New Roman" w:cs="Times New Roman"/>
          <w:b/>
          <w:sz w:val="24"/>
          <w:szCs w:val="24"/>
          <w:u w:val="single" w:color="000000"/>
        </w:rPr>
        <w:t xml:space="preserve"> </w:t>
      </w:r>
      <w:r>
        <w:rPr>
          <w:rFonts w:ascii="Times New Roman" w:eastAsia="Times New Roman" w:hAnsi="Times New Roman" w:cs="Times New Roman"/>
          <w:sz w:val="24"/>
          <w:szCs w:val="24"/>
          <w:u w:color="000000"/>
        </w:rPr>
        <w:t xml:space="preserve">: </w:t>
      </w:r>
      <w:r w:rsidRPr="00D21890">
        <w:rPr>
          <w:rFonts w:ascii="Times New Roman" w:eastAsia="Times New Roman" w:hAnsi="Times New Roman" w:cs="Times New Roman"/>
          <w:sz w:val="24"/>
          <w:szCs w:val="24"/>
          <w:u w:color="000000"/>
        </w:rPr>
        <w:t xml:space="preserve">La direction des finances et de la comptabilité est </w:t>
      </w:r>
      <w:r>
        <w:rPr>
          <w:rFonts w:ascii="Times New Roman" w:eastAsia="Times New Roman" w:hAnsi="Times New Roman" w:cs="Times New Roman"/>
          <w:sz w:val="24"/>
          <w:szCs w:val="24"/>
          <w:u w:color="000000"/>
        </w:rPr>
        <w:t>placée sous la responsabilité</w:t>
      </w:r>
      <w:r w:rsidRPr="00D21890">
        <w:rPr>
          <w:rFonts w:ascii="Times New Roman" w:eastAsia="Times New Roman" w:hAnsi="Times New Roman" w:cs="Times New Roman"/>
          <w:sz w:val="24"/>
          <w:szCs w:val="24"/>
          <w:u w:color="000000"/>
        </w:rPr>
        <w:t xml:space="preserve"> </w:t>
      </w:r>
      <w:r>
        <w:rPr>
          <w:rFonts w:ascii="Times New Roman" w:eastAsia="Times New Roman" w:hAnsi="Times New Roman" w:cs="Times New Roman"/>
          <w:sz w:val="24"/>
          <w:szCs w:val="24"/>
          <w:u w:color="000000"/>
        </w:rPr>
        <w:t>d’</w:t>
      </w:r>
      <w:r w:rsidRPr="00D21890">
        <w:rPr>
          <w:rFonts w:ascii="Times New Roman" w:eastAsia="Times New Roman" w:hAnsi="Times New Roman" w:cs="Times New Roman"/>
          <w:sz w:val="24"/>
          <w:szCs w:val="24"/>
          <w:u w:color="000000"/>
        </w:rPr>
        <w:t xml:space="preserve">un Directeur. Il est nommé par </w:t>
      </w:r>
      <w:r w:rsidRPr="00FF3130">
        <w:rPr>
          <w:rFonts w:ascii="Times New Roman" w:eastAsia="Times New Roman" w:hAnsi="Times New Roman" w:cs="Times New Roman"/>
          <w:sz w:val="24"/>
          <w:szCs w:val="24"/>
          <w:u w:color="000000"/>
        </w:rPr>
        <w:t>décision du Directeur Général.</w:t>
      </w:r>
    </w:p>
    <w:p w:rsidR="00C845B6" w:rsidRPr="00832B52" w:rsidRDefault="00C845B6" w:rsidP="00C845B6">
      <w:pPr>
        <w:spacing w:after="82"/>
        <w:ind w:right="47"/>
        <w:jc w:val="both"/>
        <w:rPr>
          <w:rFonts w:ascii="Times New Roman" w:eastAsia="Times New Roman" w:hAnsi="Times New Roman" w:cs="Times New Roman"/>
          <w:sz w:val="2"/>
          <w:szCs w:val="24"/>
          <w:u w:color="000000"/>
        </w:rPr>
      </w:pPr>
    </w:p>
    <w:p w:rsidR="00C845B6" w:rsidRDefault="00DD1D93" w:rsidP="00C845B6">
      <w:pPr>
        <w:spacing w:after="82"/>
        <w:ind w:right="-141"/>
        <w:jc w:val="both"/>
        <w:rPr>
          <w:rFonts w:ascii="Times New Roman" w:hAnsi="Times New Roman" w:cs="Times New Roman"/>
          <w:sz w:val="24"/>
          <w:szCs w:val="24"/>
        </w:rPr>
      </w:pPr>
      <w:r>
        <w:rPr>
          <w:rFonts w:ascii="Times New Roman" w:eastAsia="Times New Roman" w:hAnsi="Times New Roman" w:cs="Times New Roman"/>
          <w:b/>
          <w:sz w:val="24"/>
          <w:szCs w:val="24"/>
          <w:u w:val="single" w:color="000000"/>
        </w:rPr>
        <w:t>Article 18</w:t>
      </w:r>
      <w:r w:rsidR="00C845B6" w:rsidRPr="00BC0EC5">
        <w:rPr>
          <w:rFonts w:ascii="Times New Roman" w:eastAsia="Times New Roman" w:hAnsi="Times New Roman" w:cs="Times New Roman"/>
          <w:sz w:val="24"/>
          <w:szCs w:val="24"/>
          <w:u w:color="000000"/>
        </w:rPr>
        <w:t xml:space="preserve"> : </w:t>
      </w:r>
      <w:r w:rsidR="00C845B6">
        <w:rPr>
          <w:rFonts w:ascii="Times New Roman" w:hAnsi="Times New Roman" w:cs="Times New Roman"/>
          <w:sz w:val="24"/>
          <w:szCs w:val="24"/>
        </w:rPr>
        <w:t>L</w:t>
      </w:r>
      <w:r w:rsidR="00C845B6" w:rsidRPr="00BC0EC5">
        <w:rPr>
          <w:rFonts w:ascii="Times New Roman" w:hAnsi="Times New Roman" w:cs="Times New Roman"/>
          <w:sz w:val="24"/>
          <w:szCs w:val="24"/>
        </w:rPr>
        <w:t>a direction des f</w:t>
      </w:r>
      <w:r w:rsidR="00C845B6">
        <w:rPr>
          <w:rFonts w:ascii="Times New Roman" w:hAnsi="Times New Roman" w:cs="Times New Roman"/>
          <w:sz w:val="24"/>
          <w:szCs w:val="24"/>
        </w:rPr>
        <w:t>inances et de la comptabilité est composée comme suit :</w:t>
      </w:r>
    </w:p>
    <w:p w:rsidR="00C845B6" w:rsidRPr="00BC0EC5" w:rsidRDefault="00C845B6" w:rsidP="00C845B6">
      <w:pPr>
        <w:pStyle w:val="Paragraphedeliste"/>
        <w:numPr>
          <w:ilvl w:val="0"/>
          <w:numId w:val="3"/>
        </w:numPr>
        <w:spacing w:after="82"/>
        <w:ind w:right="-141"/>
        <w:rPr>
          <w:rFonts w:ascii="Times New Roman" w:hAnsi="Times New Roman" w:cs="Times New Roman"/>
          <w:sz w:val="24"/>
          <w:szCs w:val="24"/>
        </w:rPr>
      </w:pPr>
      <w:r>
        <w:rPr>
          <w:rFonts w:ascii="Times New Roman" w:hAnsi="Times New Roman" w:cs="Times New Roman"/>
          <w:sz w:val="24"/>
          <w:szCs w:val="24"/>
        </w:rPr>
        <w:t>le s</w:t>
      </w:r>
      <w:r w:rsidRPr="00BC0EC5">
        <w:rPr>
          <w:rFonts w:ascii="Times New Roman" w:hAnsi="Times New Roman" w:cs="Times New Roman"/>
          <w:sz w:val="24"/>
          <w:szCs w:val="24"/>
        </w:rPr>
        <w:t>ervice financier et de la gestion du patrimoine ;</w:t>
      </w:r>
    </w:p>
    <w:p w:rsidR="00C845B6" w:rsidRDefault="00C845B6" w:rsidP="00C845B6">
      <w:pPr>
        <w:pStyle w:val="Paragraphedeliste"/>
        <w:numPr>
          <w:ilvl w:val="0"/>
          <w:numId w:val="3"/>
        </w:numPr>
        <w:spacing w:after="82"/>
        <w:ind w:right="-141"/>
        <w:rPr>
          <w:rFonts w:ascii="Times New Roman" w:hAnsi="Times New Roman" w:cs="Times New Roman"/>
          <w:sz w:val="24"/>
          <w:szCs w:val="24"/>
        </w:rPr>
      </w:pPr>
      <w:r>
        <w:rPr>
          <w:rFonts w:ascii="Times New Roman" w:hAnsi="Times New Roman" w:cs="Times New Roman"/>
          <w:sz w:val="24"/>
          <w:szCs w:val="24"/>
        </w:rPr>
        <w:t>et le s</w:t>
      </w:r>
      <w:r w:rsidRPr="00BC0EC5">
        <w:rPr>
          <w:rFonts w:ascii="Times New Roman" w:hAnsi="Times New Roman" w:cs="Times New Roman"/>
          <w:sz w:val="24"/>
          <w:szCs w:val="24"/>
        </w:rPr>
        <w:t>ervice de la comptabilité.</w:t>
      </w:r>
    </w:p>
    <w:p w:rsidR="00C845B6" w:rsidRPr="00095D7B" w:rsidRDefault="00C845B6" w:rsidP="00C845B6">
      <w:pPr>
        <w:spacing w:after="82"/>
        <w:ind w:right="-141"/>
        <w:rPr>
          <w:rFonts w:ascii="Times New Roman" w:hAnsi="Times New Roman" w:cs="Times New Roman"/>
          <w:b/>
          <w:sz w:val="2"/>
          <w:szCs w:val="24"/>
        </w:rPr>
      </w:pPr>
    </w:p>
    <w:p w:rsidR="00C845B6" w:rsidRPr="009464E7" w:rsidRDefault="00C845B6" w:rsidP="00C845B6">
      <w:pPr>
        <w:spacing w:after="82"/>
        <w:ind w:right="-141"/>
        <w:rPr>
          <w:rFonts w:ascii="Times New Roman" w:hAnsi="Times New Roman" w:cs="Times New Roman"/>
          <w:b/>
          <w:sz w:val="24"/>
          <w:szCs w:val="24"/>
        </w:rPr>
      </w:pPr>
      <w:r w:rsidRPr="009464E7">
        <w:rPr>
          <w:rFonts w:ascii="Times New Roman" w:hAnsi="Times New Roman" w:cs="Times New Roman"/>
          <w:b/>
          <w:sz w:val="24"/>
          <w:szCs w:val="24"/>
          <w:u w:val="single"/>
        </w:rPr>
        <w:t>Paragraphe 1</w:t>
      </w:r>
      <w:r w:rsidRPr="009464E7">
        <w:rPr>
          <w:rFonts w:ascii="Times New Roman" w:hAnsi="Times New Roman" w:cs="Times New Roman"/>
          <w:b/>
          <w:sz w:val="24"/>
          <w:szCs w:val="24"/>
        </w:rPr>
        <w:t> : Le service financier et de la gestion du patrimoine</w:t>
      </w:r>
    </w:p>
    <w:p w:rsidR="00C845B6" w:rsidRPr="009464E7" w:rsidRDefault="00DD1D93" w:rsidP="00C845B6">
      <w:pPr>
        <w:spacing w:before="120" w:after="0" w:line="276" w:lineRule="auto"/>
        <w:jc w:val="both"/>
        <w:rPr>
          <w:rFonts w:ascii="Times New Roman" w:eastAsia="Times New Roman" w:hAnsi="Times New Roman" w:cs="Times New Roman"/>
          <w:sz w:val="24"/>
          <w:szCs w:val="24"/>
          <w:u w:color="000000"/>
        </w:rPr>
      </w:pPr>
      <w:r>
        <w:rPr>
          <w:rFonts w:ascii="Times New Roman" w:eastAsia="Times New Roman" w:hAnsi="Times New Roman" w:cs="Times New Roman"/>
          <w:b/>
          <w:sz w:val="24"/>
          <w:szCs w:val="24"/>
          <w:u w:val="single" w:color="000000"/>
        </w:rPr>
        <w:t>Article 19</w:t>
      </w:r>
      <w:r w:rsidR="00C845B6" w:rsidRPr="009464E7">
        <w:rPr>
          <w:rFonts w:ascii="Times New Roman" w:eastAsia="Times New Roman" w:hAnsi="Times New Roman" w:cs="Times New Roman"/>
          <w:sz w:val="24"/>
          <w:szCs w:val="24"/>
          <w:u w:color="000000"/>
        </w:rPr>
        <w:t xml:space="preserve"> : Le service financier et de la gestion du patrimoine a pour mission l’élaboration et l’exécution du budget et la gestion du patrimoine.</w:t>
      </w:r>
    </w:p>
    <w:p w:rsidR="00C845B6" w:rsidRPr="00A96FF7" w:rsidRDefault="00C845B6" w:rsidP="00C845B6">
      <w:pPr>
        <w:spacing w:before="120" w:after="0" w:line="276"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A ce titre, il est chargé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d’assurer la vérification et le visa des fiches d’imputations budgétaires avant saisie ;</w:t>
      </w:r>
    </w:p>
    <w:p w:rsidR="00C845B6" w:rsidRPr="00A96FF7" w:rsidRDefault="00C845B6" w:rsidP="00C845B6">
      <w:pPr>
        <w:pStyle w:val="Paragraphedeliste"/>
        <w:numPr>
          <w:ilvl w:val="0"/>
          <w:numId w:val="3"/>
        </w:numPr>
        <w:spacing w:before="120" w:after="0" w:line="276"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d’assurer la validation des écritures saisies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 xml:space="preserve">de contribuer à l’élaboration de l’avant-projet du budget </w:t>
      </w:r>
      <w:r w:rsidR="00936333">
        <w:rPr>
          <w:rFonts w:ascii="Times New Roman" w:eastAsia="Times New Roman" w:hAnsi="Times New Roman" w:cs="Times New Roman"/>
          <w:sz w:val="24"/>
          <w:szCs w:val="24"/>
          <w:u w:color="000000"/>
        </w:rPr>
        <w:t>du Fonds DKF</w:t>
      </w:r>
      <w:r w:rsidRPr="00A96FF7">
        <w:rPr>
          <w:rFonts w:ascii="Times New Roman" w:eastAsia="Times New Roman" w:hAnsi="Times New Roman" w:cs="Times New Roman"/>
          <w:sz w:val="24"/>
          <w:szCs w:val="24"/>
          <w:u w:color="000000"/>
        </w:rPr>
        <w:t xml:space="preserve">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d’assurer le suivi de</w:t>
      </w:r>
      <w:r w:rsidRPr="00A96FF7">
        <w:rPr>
          <w:rFonts w:ascii="Times New Roman" w:eastAsia="Times New Roman" w:hAnsi="Times New Roman" w:cs="Times New Roman"/>
          <w:sz w:val="24"/>
          <w:szCs w:val="24"/>
          <w:u w:color="000000"/>
        </w:rPr>
        <w:t xml:space="preserve"> l’exécution budgétaire ; </w:t>
      </w:r>
    </w:p>
    <w:p w:rsidR="00C845B6"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produire les états d’exécutions périodiques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de procéder à l’engagement, à la liquidation et à l’ordonnancement des dépenses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rédiger les projets de contrats des marchés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d’organiser et participer à la réception des commandes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participer aux travaux de la commission d’attribution des marchés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d’assurer la vérification des factures avant liquidation ;</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6F28B3">
        <w:rPr>
          <w:rFonts w:ascii="Times New Roman" w:eastAsia="Times New Roman" w:hAnsi="Times New Roman" w:cs="Times New Roman"/>
          <w:sz w:val="24"/>
          <w:szCs w:val="24"/>
          <w:u w:color="000000"/>
        </w:rPr>
        <w:t xml:space="preserve">d’élaborer </w:t>
      </w:r>
      <w:r w:rsidRPr="006F28B3">
        <w:rPr>
          <w:rFonts w:ascii="Times New Roman" w:hAnsi="Times New Roman" w:cs="Times New Roman"/>
          <w:sz w:val="24"/>
          <w:szCs w:val="24"/>
        </w:rPr>
        <w:t>les</w:t>
      </w:r>
      <w:r w:rsidRPr="00F413E5">
        <w:rPr>
          <w:rFonts w:ascii="Times New Roman" w:hAnsi="Times New Roman" w:cs="Times New Roman"/>
          <w:sz w:val="24"/>
          <w:szCs w:val="24"/>
        </w:rPr>
        <w:t xml:space="preserve"> document</w:t>
      </w:r>
      <w:r>
        <w:rPr>
          <w:rFonts w:ascii="Times New Roman" w:hAnsi="Times New Roman" w:cs="Times New Roman"/>
          <w:sz w:val="24"/>
          <w:szCs w:val="24"/>
        </w:rPr>
        <w:t>s stratégiques et opérationnels </w:t>
      </w:r>
      <w:r w:rsidRPr="00A96FF7">
        <w:rPr>
          <w:rFonts w:ascii="Times New Roman" w:eastAsia="Times New Roman" w:hAnsi="Times New Roman" w:cs="Times New Roman"/>
          <w:sz w:val="24"/>
          <w:szCs w:val="24"/>
          <w:u w:color="000000"/>
        </w:rPr>
        <w:t>;</w:t>
      </w:r>
    </w:p>
    <w:p w:rsidR="00C845B6" w:rsidRPr="00A96FF7" w:rsidRDefault="00C845B6" w:rsidP="00C845B6">
      <w:pPr>
        <w:pStyle w:val="Paragraphedeliste"/>
        <w:numPr>
          <w:ilvl w:val="0"/>
          <w:numId w:val="3"/>
        </w:numPr>
        <w:spacing w:after="0" w:line="240" w:lineRule="auto"/>
        <w:jc w:val="both"/>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d’identifier les problèmes opérationnels et de proposer des actions correctives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collecter les expressions de besoins de matériels des différents services et les analyser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d’élaborer les demandes d’approvisionnement de stocks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gérer les biens meubles et immeubles et tenir à jour la comptabilité des matières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 xml:space="preserve">d’assurer la bonne gestion des approvisionnements et des stocks et tenir les fiches de stocks à jour ;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lastRenderedPageBreak/>
        <w:t>de veiller à la tenue à jour des fiches d’immobilisation et assurer la mise à jour du fichier des immobilisations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d’assurer la codification des immobilisations avant leur mise en exploitation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suivre les réparations et les entretiens du matériel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participer aux commissions de réception des matières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suivre les dotations en carburant et les dotations en cartes de recharges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produire des rapports de gestion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d’assurer le contrôle et la protection des stocks et des équipements ;</w:t>
      </w:r>
    </w:p>
    <w:p w:rsidR="00C845B6" w:rsidRPr="00A96FF7" w:rsidRDefault="00C845B6" w:rsidP="00C845B6">
      <w:pPr>
        <w:pStyle w:val="Paragraphedeliste"/>
        <w:numPr>
          <w:ilvl w:val="0"/>
          <w:numId w:val="3"/>
        </w:numPr>
        <w:spacing w:after="0" w:line="240" w:lineRule="auto"/>
        <w:rPr>
          <w:rFonts w:ascii="Times New Roman" w:eastAsia="Times New Roman" w:hAnsi="Times New Roman" w:cs="Times New Roman"/>
          <w:sz w:val="24"/>
          <w:szCs w:val="24"/>
          <w:u w:color="000000"/>
        </w:rPr>
      </w:pPr>
      <w:r w:rsidRPr="00A96FF7">
        <w:rPr>
          <w:rFonts w:ascii="Times New Roman" w:eastAsia="Times New Roman" w:hAnsi="Times New Roman" w:cs="Times New Roman"/>
          <w:sz w:val="24"/>
          <w:szCs w:val="24"/>
          <w:u w:color="000000"/>
        </w:rPr>
        <w:t>de coordonner les inventaires annuels des stocks et des immobilisations ;</w:t>
      </w:r>
    </w:p>
    <w:p w:rsidR="00C845B6" w:rsidRPr="00A96FF7" w:rsidRDefault="00C845B6" w:rsidP="00C845B6">
      <w:pPr>
        <w:pStyle w:val="Paragraphedeliste"/>
        <w:numPr>
          <w:ilvl w:val="0"/>
          <w:numId w:val="3"/>
        </w:numPr>
        <w:tabs>
          <w:tab w:val="left" w:pos="8080"/>
        </w:tabs>
        <w:ind w:right="568"/>
        <w:jc w:val="both"/>
        <w:rPr>
          <w:sz w:val="24"/>
          <w:szCs w:val="24"/>
        </w:rPr>
      </w:pPr>
      <w:r w:rsidRPr="00A96FF7">
        <w:rPr>
          <w:rFonts w:ascii="Times New Roman" w:eastAsia="Times New Roman" w:hAnsi="Times New Roman" w:cs="Times New Roman"/>
          <w:sz w:val="24"/>
          <w:szCs w:val="24"/>
        </w:rPr>
        <w:t>d'exécuter toute autre tâche à lui confiée par le Directeur</w:t>
      </w:r>
      <w:r>
        <w:rPr>
          <w:rFonts w:ascii="Times New Roman" w:eastAsia="Times New Roman" w:hAnsi="Times New Roman" w:cs="Times New Roman"/>
          <w:sz w:val="24"/>
          <w:szCs w:val="24"/>
        </w:rPr>
        <w:t xml:space="preserve"> des finances et de la comptabilité</w:t>
      </w:r>
      <w:r w:rsidRPr="00A96FF7">
        <w:rPr>
          <w:rFonts w:ascii="Times New Roman" w:eastAsia="Times New Roman" w:hAnsi="Times New Roman" w:cs="Times New Roman"/>
          <w:sz w:val="24"/>
          <w:szCs w:val="24"/>
        </w:rPr>
        <w:t xml:space="preserve"> dans le cadre du service.</w:t>
      </w:r>
      <w:r w:rsidRPr="00A96FF7">
        <w:rPr>
          <w:noProof/>
          <w:sz w:val="24"/>
          <w:szCs w:val="24"/>
          <w:lang w:eastAsia="fr-FR"/>
        </w:rPr>
        <w:drawing>
          <wp:inline distT="0" distB="0" distL="0" distR="0" wp14:anchorId="3C27394C" wp14:editId="47CDEF87">
            <wp:extent cx="21337" cy="18293"/>
            <wp:effectExtent l="0" t="0" r="0" b="0"/>
            <wp:docPr id="1" name="Picture 126018"/>
            <wp:cNvGraphicFramePr/>
            <a:graphic xmlns:a="http://schemas.openxmlformats.org/drawingml/2006/main">
              <a:graphicData uri="http://schemas.openxmlformats.org/drawingml/2006/picture">
                <pic:pic xmlns:pic="http://schemas.openxmlformats.org/drawingml/2006/picture">
                  <pic:nvPicPr>
                    <pic:cNvPr id="126018" name="Picture 126018"/>
                    <pic:cNvPicPr/>
                  </pic:nvPicPr>
                  <pic:blipFill>
                    <a:blip r:embed="rId5"/>
                    <a:stretch>
                      <a:fillRect/>
                    </a:stretch>
                  </pic:blipFill>
                  <pic:spPr>
                    <a:xfrm>
                      <a:off x="0" y="0"/>
                      <a:ext cx="21337" cy="18293"/>
                    </a:xfrm>
                    <a:prstGeom prst="rect">
                      <a:avLst/>
                    </a:prstGeom>
                  </pic:spPr>
                </pic:pic>
              </a:graphicData>
            </a:graphic>
          </wp:inline>
        </w:drawing>
      </w:r>
    </w:p>
    <w:p w:rsidR="00C845B6" w:rsidRPr="00491C7D" w:rsidRDefault="00C845B6" w:rsidP="00C845B6">
      <w:pPr>
        <w:spacing w:after="0" w:line="240" w:lineRule="auto"/>
        <w:jc w:val="both"/>
        <w:rPr>
          <w:rFonts w:ascii="Times New Roman" w:eastAsia="Times New Roman" w:hAnsi="Times New Roman" w:cs="Times New Roman"/>
          <w:sz w:val="10"/>
          <w:szCs w:val="24"/>
          <w:u w:color="000000"/>
        </w:rPr>
      </w:pPr>
    </w:p>
    <w:p w:rsidR="00C845B6" w:rsidRPr="00491C7D" w:rsidRDefault="00DD1D93" w:rsidP="00C845B6">
      <w:pPr>
        <w:ind w:right="47"/>
        <w:jc w:val="both"/>
        <w:rPr>
          <w:rFonts w:ascii="Times New Roman" w:eastAsia="Times New Roman" w:hAnsi="Times New Roman" w:cs="Times New Roman"/>
          <w:sz w:val="24"/>
          <w:szCs w:val="24"/>
          <w:u w:color="000000"/>
        </w:rPr>
      </w:pPr>
      <w:r>
        <w:rPr>
          <w:rFonts w:ascii="Times New Roman" w:eastAsia="Times New Roman" w:hAnsi="Times New Roman" w:cs="Times New Roman"/>
          <w:b/>
          <w:sz w:val="24"/>
          <w:szCs w:val="24"/>
          <w:u w:val="single" w:color="000000"/>
        </w:rPr>
        <w:t>Article 20</w:t>
      </w:r>
      <w:r w:rsidR="00C845B6" w:rsidRPr="00491C7D">
        <w:rPr>
          <w:rFonts w:ascii="Times New Roman" w:eastAsia="Times New Roman" w:hAnsi="Times New Roman" w:cs="Times New Roman"/>
          <w:sz w:val="24"/>
          <w:szCs w:val="24"/>
          <w:u w:color="000000"/>
        </w:rPr>
        <w:t xml:space="preserve"> : Le service financier et de la gestion du patrimoine est placé sous la responsabilité d’un Chef de service nommé par décision du Directeur général su</w:t>
      </w:r>
      <w:r w:rsidR="00C845B6">
        <w:rPr>
          <w:rFonts w:ascii="Times New Roman" w:eastAsia="Times New Roman" w:hAnsi="Times New Roman" w:cs="Times New Roman"/>
          <w:sz w:val="24"/>
          <w:szCs w:val="24"/>
          <w:u w:color="000000"/>
        </w:rPr>
        <w:t>r proposition du Directeur des f</w:t>
      </w:r>
      <w:r w:rsidR="00C845B6" w:rsidRPr="00491C7D">
        <w:rPr>
          <w:rFonts w:ascii="Times New Roman" w:eastAsia="Times New Roman" w:hAnsi="Times New Roman" w:cs="Times New Roman"/>
          <w:sz w:val="24"/>
          <w:szCs w:val="24"/>
          <w:u w:color="000000"/>
        </w:rPr>
        <w:t>inances et de la comptabilité.</w:t>
      </w:r>
    </w:p>
    <w:p w:rsidR="00C845B6" w:rsidRPr="00491C7D" w:rsidRDefault="00C845B6" w:rsidP="00C845B6">
      <w:pPr>
        <w:spacing w:after="82"/>
        <w:ind w:right="-141"/>
        <w:rPr>
          <w:rFonts w:ascii="Times New Roman" w:hAnsi="Times New Roman" w:cs="Times New Roman"/>
          <w:b/>
          <w:sz w:val="24"/>
          <w:szCs w:val="24"/>
        </w:rPr>
      </w:pPr>
      <w:r w:rsidRPr="00491C7D">
        <w:rPr>
          <w:rFonts w:ascii="Times New Roman" w:hAnsi="Times New Roman" w:cs="Times New Roman"/>
          <w:b/>
          <w:sz w:val="24"/>
          <w:szCs w:val="24"/>
          <w:u w:val="single"/>
        </w:rPr>
        <w:t>Paragraphe 2</w:t>
      </w:r>
      <w:r w:rsidRPr="00491C7D">
        <w:rPr>
          <w:rFonts w:ascii="Times New Roman" w:hAnsi="Times New Roman" w:cs="Times New Roman"/>
          <w:b/>
          <w:sz w:val="24"/>
          <w:szCs w:val="24"/>
        </w:rPr>
        <w:t> : Le service de la comptabilité</w:t>
      </w:r>
    </w:p>
    <w:p w:rsidR="00C845B6" w:rsidRPr="00491C7D" w:rsidRDefault="00C845B6" w:rsidP="00C845B6">
      <w:pPr>
        <w:spacing w:after="64"/>
        <w:ind w:right="47"/>
        <w:jc w:val="both"/>
        <w:rPr>
          <w:rFonts w:ascii="Times New Roman" w:hAnsi="Times New Roman" w:cs="Times New Roman"/>
          <w:sz w:val="24"/>
          <w:szCs w:val="24"/>
        </w:rPr>
      </w:pPr>
      <w:r w:rsidRPr="00491C7D">
        <w:rPr>
          <w:rFonts w:ascii="Times New Roman" w:hAnsi="Times New Roman" w:cs="Times New Roman"/>
          <w:b/>
          <w:sz w:val="24"/>
          <w:szCs w:val="24"/>
          <w:u w:val="single"/>
        </w:rPr>
        <w:t>Article</w:t>
      </w:r>
      <w:r w:rsidR="00DD1D93">
        <w:rPr>
          <w:rFonts w:ascii="Times New Roman" w:hAnsi="Times New Roman" w:cs="Times New Roman"/>
          <w:b/>
          <w:sz w:val="24"/>
          <w:szCs w:val="24"/>
          <w:u w:val="single"/>
        </w:rPr>
        <w:t xml:space="preserve"> 21</w:t>
      </w:r>
      <w:r w:rsidRPr="00491C7D">
        <w:rPr>
          <w:rFonts w:ascii="Times New Roman" w:hAnsi="Times New Roman" w:cs="Times New Roman"/>
          <w:b/>
          <w:sz w:val="24"/>
          <w:szCs w:val="24"/>
          <w:u w:val="single"/>
        </w:rPr>
        <w:t xml:space="preserve"> </w:t>
      </w:r>
      <w:r w:rsidRPr="00491C7D">
        <w:rPr>
          <w:rFonts w:ascii="Times New Roman" w:hAnsi="Times New Roman" w:cs="Times New Roman"/>
          <w:sz w:val="24"/>
          <w:szCs w:val="24"/>
        </w:rPr>
        <w:t>: Le service de la comptabilité a pour mission d’assurer la tenue de la comptabilité et la gestion de la trésorerie</w:t>
      </w:r>
      <w:r>
        <w:rPr>
          <w:rFonts w:ascii="Times New Roman" w:hAnsi="Times New Roman" w:cs="Times New Roman"/>
          <w:sz w:val="24"/>
          <w:szCs w:val="24"/>
        </w:rPr>
        <w:t xml:space="preserve"> </w:t>
      </w:r>
      <w:r w:rsidR="00936333">
        <w:rPr>
          <w:rFonts w:ascii="Times New Roman" w:hAnsi="Times New Roman" w:cs="Times New Roman"/>
          <w:sz w:val="24"/>
          <w:szCs w:val="24"/>
        </w:rPr>
        <w:t>du Fonds DKF</w:t>
      </w:r>
      <w:r w:rsidRPr="00491C7D">
        <w:rPr>
          <w:rFonts w:ascii="Times New Roman" w:hAnsi="Times New Roman" w:cs="Times New Roman"/>
          <w:sz w:val="24"/>
          <w:szCs w:val="24"/>
        </w:rPr>
        <w:t>.</w:t>
      </w:r>
    </w:p>
    <w:p w:rsidR="00C845B6" w:rsidRPr="00491C7D" w:rsidRDefault="00C845B6" w:rsidP="00C845B6">
      <w:pPr>
        <w:spacing w:after="64"/>
        <w:ind w:right="47"/>
        <w:rPr>
          <w:rFonts w:ascii="Times New Roman" w:hAnsi="Times New Roman" w:cs="Times New Roman"/>
          <w:sz w:val="24"/>
          <w:szCs w:val="24"/>
        </w:rPr>
      </w:pPr>
      <w:r w:rsidRPr="00491C7D">
        <w:rPr>
          <w:rFonts w:ascii="Times New Roman" w:hAnsi="Times New Roman" w:cs="Times New Roman"/>
          <w:sz w:val="24"/>
          <w:szCs w:val="24"/>
        </w:rPr>
        <w:t>A ce titre, il est chargé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 tenir le brouillard de caisse et de banque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 tenir les journaux de banque « dépenses » ;</w:t>
      </w:r>
    </w:p>
    <w:p w:rsidR="00C845B6"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d’assurer toutes opérations d’encaissement et de décaissement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Pr>
          <w:rFonts w:ascii="Times New Roman" w:hAnsi="Times New Roman" w:cs="Times New Roman"/>
          <w:sz w:val="24"/>
          <w:szCs w:val="24"/>
        </w:rPr>
        <w:t>d’assurer la liquidation et le paiement des crédits accordés aux promoteurs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 suivre les emprunts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 suivre le niveau de la liquidité et assurer les paiements ;</w:t>
      </w:r>
    </w:p>
    <w:p w:rsidR="00C845B6"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 suivre le nivellement des comptes ;</w:t>
      </w:r>
    </w:p>
    <w:p w:rsidR="00C845B6" w:rsidRPr="00491C7D" w:rsidRDefault="00C845B6" w:rsidP="00C845B6">
      <w:pPr>
        <w:pStyle w:val="Paragraphedeliste"/>
        <w:numPr>
          <w:ilvl w:val="0"/>
          <w:numId w:val="3"/>
        </w:numPr>
        <w:spacing w:after="82"/>
        <w:ind w:right="-141"/>
        <w:jc w:val="both"/>
        <w:rPr>
          <w:rFonts w:ascii="Times New Roman" w:hAnsi="Times New Roman" w:cs="Times New Roman"/>
          <w:sz w:val="24"/>
          <w:szCs w:val="24"/>
        </w:rPr>
      </w:pPr>
      <w:r>
        <w:rPr>
          <w:rFonts w:ascii="Times New Roman" w:hAnsi="Times New Roman" w:cs="Times New Roman"/>
          <w:sz w:val="24"/>
          <w:szCs w:val="24"/>
        </w:rPr>
        <w:t>de produire les états de rapprochement bancaire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 veiller à l’amélioration des circuits et systèmes comptables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d’assurer la tenue à jour de la comptabilité générale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 préparer les déclarations fiscales et assurer les paiements y relatifs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d’enregistrer les pièces justificatives de dépenses et de ressources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d’élaborer les états comptables et financiers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d’assurer la concordance des soldes avec la comptabilité générale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d’élaborer et exécuter le plan de déblocage de fonds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de justifier les déblocages de fonds ;</w:t>
      </w:r>
    </w:p>
    <w:p w:rsidR="00C845B6" w:rsidRPr="00491C7D" w:rsidRDefault="00C845B6" w:rsidP="00C845B6">
      <w:pPr>
        <w:pStyle w:val="Paragraphedeliste"/>
        <w:numPr>
          <w:ilvl w:val="0"/>
          <w:numId w:val="3"/>
        </w:numPr>
        <w:spacing w:after="64"/>
        <w:ind w:right="47"/>
        <w:rPr>
          <w:rFonts w:ascii="Times New Roman" w:hAnsi="Times New Roman" w:cs="Times New Roman"/>
          <w:sz w:val="24"/>
          <w:szCs w:val="24"/>
        </w:rPr>
      </w:pPr>
      <w:r w:rsidRPr="00491C7D">
        <w:rPr>
          <w:rFonts w:ascii="Times New Roman" w:hAnsi="Times New Roman" w:cs="Times New Roman"/>
          <w:sz w:val="24"/>
          <w:szCs w:val="24"/>
        </w:rPr>
        <w:t>d’élaborer le plan de trésorerie ;</w:t>
      </w:r>
    </w:p>
    <w:p w:rsidR="00C845B6" w:rsidRPr="00491C7D" w:rsidRDefault="00C845B6" w:rsidP="00C845B6">
      <w:pPr>
        <w:pStyle w:val="Paragraphedeliste"/>
        <w:numPr>
          <w:ilvl w:val="0"/>
          <w:numId w:val="3"/>
        </w:numPr>
        <w:tabs>
          <w:tab w:val="left" w:pos="8080"/>
        </w:tabs>
        <w:ind w:right="568"/>
        <w:jc w:val="both"/>
        <w:rPr>
          <w:sz w:val="24"/>
          <w:szCs w:val="24"/>
        </w:rPr>
      </w:pPr>
      <w:r w:rsidRPr="00491C7D">
        <w:rPr>
          <w:rFonts w:ascii="Times New Roman" w:eastAsia="Times New Roman" w:hAnsi="Times New Roman" w:cs="Times New Roman"/>
          <w:sz w:val="24"/>
          <w:szCs w:val="24"/>
        </w:rPr>
        <w:t>d'exécuter toute autre tâche à lui confiée par le Directeur</w:t>
      </w:r>
      <w:r>
        <w:rPr>
          <w:rFonts w:ascii="Times New Roman" w:eastAsia="Times New Roman" w:hAnsi="Times New Roman" w:cs="Times New Roman"/>
          <w:sz w:val="24"/>
          <w:szCs w:val="24"/>
        </w:rPr>
        <w:t xml:space="preserve"> des finances et de la comptabilité</w:t>
      </w:r>
      <w:r w:rsidRPr="00491C7D">
        <w:rPr>
          <w:rFonts w:ascii="Times New Roman" w:eastAsia="Times New Roman" w:hAnsi="Times New Roman" w:cs="Times New Roman"/>
          <w:sz w:val="24"/>
          <w:szCs w:val="24"/>
        </w:rPr>
        <w:t xml:space="preserve"> dans le cadre du service.</w:t>
      </w:r>
      <w:r w:rsidRPr="00491C7D">
        <w:rPr>
          <w:noProof/>
          <w:sz w:val="24"/>
          <w:szCs w:val="24"/>
          <w:lang w:eastAsia="fr-FR"/>
        </w:rPr>
        <w:drawing>
          <wp:inline distT="0" distB="0" distL="0" distR="0" wp14:anchorId="426ADC7E" wp14:editId="1899AE6F">
            <wp:extent cx="21337" cy="18293"/>
            <wp:effectExtent l="0" t="0" r="0" b="0"/>
            <wp:docPr id="38642" name="Picture 126018"/>
            <wp:cNvGraphicFramePr/>
            <a:graphic xmlns:a="http://schemas.openxmlformats.org/drawingml/2006/main">
              <a:graphicData uri="http://schemas.openxmlformats.org/drawingml/2006/picture">
                <pic:pic xmlns:pic="http://schemas.openxmlformats.org/drawingml/2006/picture">
                  <pic:nvPicPr>
                    <pic:cNvPr id="126018" name="Picture 126018"/>
                    <pic:cNvPicPr/>
                  </pic:nvPicPr>
                  <pic:blipFill>
                    <a:blip r:embed="rId5"/>
                    <a:stretch>
                      <a:fillRect/>
                    </a:stretch>
                  </pic:blipFill>
                  <pic:spPr>
                    <a:xfrm>
                      <a:off x="0" y="0"/>
                      <a:ext cx="21337" cy="18293"/>
                    </a:xfrm>
                    <a:prstGeom prst="rect">
                      <a:avLst/>
                    </a:prstGeom>
                  </pic:spPr>
                </pic:pic>
              </a:graphicData>
            </a:graphic>
          </wp:inline>
        </w:drawing>
      </w:r>
    </w:p>
    <w:p w:rsidR="00C845B6" w:rsidRPr="00D905A2" w:rsidRDefault="00DD1D93" w:rsidP="00C845B6">
      <w:pPr>
        <w:spacing w:before="240"/>
        <w:ind w:right="47"/>
        <w:jc w:val="both"/>
        <w:rPr>
          <w:rFonts w:ascii="Times New Roman" w:eastAsia="Times New Roman" w:hAnsi="Times New Roman" w:cs="Times New Roman"/>
          <w:sz w:val="24"/>
          <w:szCs w:val="24"/>
          <w:u w:color="000000"/>
        </w:rPr>
      </w:pPr>
      <w:r>
        <w:rPr>
          <w:rFonts w:ascii="Times New Roman" w:eastAsia="Times New Roman" w:hAnsi="Times New Roman" w:cs="Times New Roman"/>
          <w:b/>
          <w:sz w:val="24"/>
          <w:szCs w:val="24"/>
          <w:u w:val="single" w:color="000000"/>
        </w:rPr>
        <w:t>Article 22</w:t>
      </w:r>
      <w:r w:rsidR="00C845B6" w:rsidRPr="00D905A2">
        <w:rPr>
          <w:rFonts w:ascii="Times New Roman" w:eastAsia="Times New Roman" w:hAnsi="Times New Roman" w:cs="Times New Roman"/>
          <w:sz w:val="24"/>
          <w:szCs w:val="24"/>
          <w:u w:color="000000"/>
        </w:rPr>
        <w:t xml:space="preserve"> : Le service de la comptabilité est placé sous la responsabilité d’un Chef de service nommé par décision du Directeur général sur proposition du Directeur des Finances et de la comptabilité.</w:t>
      </w:r>
    </w:p>
    <w:p w:rsidR="00C845B6" w:rsidRPr="00062949" w:rsidRDefault="00C845B6" w:rsidP="00C845B6">
      <w:pPr>
        <w:spacing w:after="82" w:line="360" w:lineRule="auto"/>
        <w:ind w:right="-141"/>
        <w:rPr>
          <w:sz w:val="24"/>
          <w:szCs w:val="24"/>
        </w:rPr>
      </w:pPr>
      <w:r w:rsidRPr="00062949">
        <w:rPr>
          <w:rFonts w:ascii="Times New Roman" w:hAnsi="Times New Roman" w:cs="Times New Roman"/>
          <w:b/>
          <w:sz w:val="24"/>
          <w:szCs w:val="24"/>
          <w:u w:val="single"/>
        </w:rPr>
        <w:t>Section 2</w:t>
      </w:r>
      <w:r w:rsidRPr="00062949">
        <w:rPr>
          <w:rFonts w:ascii="Times New Roman" w:hAnsi="Times New Roman" w:cs="Times New Roman"/>
          <w:b/>
          <w:sz w:val="24"/>
          <w:szCs w:val="24"/>
        </w:rPr>
        <w:t> : La direction des ressources humaines</w:t>
      </w:r>
    </w:p>
    <w:p w:rsidR="00C845B6" w:rsidRPr="00062949" w:rsidRDefault="00DD1D93" w:rsidP="00C845B6">
      <w:pPr>
        <w:spacing w:after="82"/>
        <w:ind w:right="47"/>
        <w:jc w:val="both"/>
        <w:rPr>
          <w:rFonts w:ascii="Times New Roman" w:hAnsi="Times New Roman" w:cs="Times New Roman"/>
          <w:sz w:val="24"/>
          <w:szCs w:val="24"/>
        </w:rPr>
      </w:pPr>
      <w:r>
        <w:rPr>
          <w:rFonts w:ascii="Times New Roman" w:hAnsi="Times New Roman" w:cs="Times New Roman"/>
          <w:b/>
          <w:sz w:val="24"/>
          <w:szCs w:val="24"/>
          <w:u w:val="single"/>
        </w:rPr>
        <w:t>Article 23</w:t>
      </w:r>
      <w:r w:rsidR="00C845B6" w:rsidRPr="00062949">
        <w:rPr>
          <w:rFonts w:ascii="Times New Roman" w:hAnsi="Times New Roman" w:cs="Times New Roman"/>
          <w:sz w:val="24"/>
          <w:szCs w:val="24"/>
        </w:rPr>
        <w:t xml:space="preserve"> : La direction des ressources humaines a pour mission d'assurer </w:t>
      </w:r>
      <w:r w:rsidR="00C845B6">
        <w:rPr>
          <w:rFonts w:ascii="Times New Roman" w:hAnsi="Times New Roman" w:cs="Times New Roman"/>
          <w:sz w:val="24"/>
          <w:szCs w:val="24"/>
        </w:rPr>
        <w:t>la gestion</w:t>
      </w:r>
      <w:r w:rsidR="00C845B6" w:rsidRPr="00062949">
        <w:rPr>
          <w:rFonts w:ascii="Times New Roman" w:hAnsi="Times New Roman" w:cs="Times New Roman"/>
          <w:sz w:val="24"/>
          <w:szCs w:val="24"/>
        </w:rPr>
        <w:t xml:space="preserve"> des ressources humaines </w:t>
      </w:r>
      <w:r w:rsidR="00936333">
        <w:rPr>
          <w:rFonts w:ascii="Times New Roman" w:hAnsi="Times New Roman" w:cs="Times New Roman"/>
          <w:sz w:val="24"/>
          <w:szCs w:val="24"/>
        </w:rPr>
        <w:t>du Fonds DKF</w:t>
      </w:r>
      <w:r w:rsidR="00C845B6" w:rsidRPr="00062949">
        <w:rPr>
          <w:rFonts w:ascii="Times New Roman" w:hAnsi="Times New Roman" w:cs="Times New Roman"/>
          <w:sz w:val="24"/>
          <w:szCs w:val="24"/>
        </w:rPr>
        <w:t>.</w:t>
      </w:r>
    </w:p>
    <w:p w:rsidR="00C845B6" w:rsidRPr="00062949" w:rsidRDefault="00C845B6" w:rsidP="00C845B6">
      <w:p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lastRenderedPageBreak/>
        <w:t>A ce titre, elle est chargée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de veiller à l’application du régime juridique applicable aux emplois et aux agents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d’assurer une gestion prévisionnelle et rationnelle des ressources humaines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w:t>
      </w:r>
      <w:r>
        <w:rPr>
          <w:rFonts w:ascii="Times New Roman" w:hAnsi="Times New Roman" w:cs="Times New Roman"/>
          <w:sz w:val="24"/>
          <w:szCs w:val="24"/>
        </w:rPr>
        <w:t xml:space="preserve">’assurer </w:t>
      </w:r>
      <w:r w:rsidRPr="00470794">
        <w:rPr>
          <w:rFonts w:ascii="Times New Roman" w:hAnsi="Times New Roman" w:cs="Times New Roman"/>
          <w:sz w:val="24"/>
          <w:szCs w:val="24"/>
        </w:rPr>
        <w:t>l’élaboration et  la mise en œuvre du plan de recrutement du personnel;</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de contribuer au bon fonctionnement des cadres de concertation avec les partenaires sociaux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de concevoir et de mettre en œuvre les plans et programmes de formation des agents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 xml:space="preserve">de contribuer à l’élaboration du volet dépenses de personnel du budget </w:t>
      </w:r>
      <w:r w:rsidR="00936333">
        <w:rPr>
          <w:rFonts w:ascii="Times New Roman" w:hAnsi="Times New Roman" w:cs="Times New Roman"/>
          <w:sz w:val="24"/>
          <w:szCs w:val="24"/>
        </w:rPr>
        <w:t>du Fonds DKF</w:t>
      </w:r>
      <w:r w:rsidRPr="00062949">
        <w:rPr>
          <w:rFonts w:ascii="Times New Roman" w:hAnsi="Times New Roman" w:cs="Times New Roman"/>
          <w:sz w:val="24"/>
          <w:szCs w:val="24"/>
        </w:rPr>
        <w:t xml:space="preserve"> et de suivre son exécution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d’assurer la gestion des carrières des agents </w:t>
      </w:r>
      <w:r w:rsidR="00936333">
        <w:rPr>
          <w:rFonts w:ascii="Times New Roman" w:hAnsi="Times New Roman" w:cs="Times New Roman"/>
          <w:sz w:val="24"/>
          <w:szCs w:val="24"/>
        </w:rPr>
        <w:t>du Fonds DKF</w:t>
      </w:r>
      <w:r>
        <w:rPr>
          <w:rFonts w:ascii="Times New Roman" w:hAnsi="Times New Roman" w:cs="Times New Roman"/>
          <w:sz w:val="24"/>
          <w:szCs w:val="24"/>
        </w:rPr>
        <w:t>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de proposer l’engagement et la liquidation des dépenses de personnel conformément aux dispositions législatives et réglementaires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de contribuer à l’amélioration des conditions de travail et de la productivité du personnel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d’élaborer et de mettre en œuvre la politique sociale et de coordonner les initiatives en la matière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 xml:space="preserve">d’apporter un appui-conseil en gestion des ressources humaines aux structures </w:t>
      </w:r>
      <w:r w:rsidR="00936333">
        <w:rPr>
          <w:rFonts w:ascii="Times New Roman" w:hAnsi="Times New Roman" w:cs="Times New Roman"/>
          <w:sz w:val="24"/>
          <w:szCs w:val="24"/>
        </w:rPr>
        <w:t>du Fonds DKF</w:t>
      </w:r>
      <w:r w:rsidRPr="00062949">
        <w:rPr>
          <w:rFonts w:ascii="Times New Roman" w:hAnsi="Times New Roman" w:cs="Times New Roman"/>
          <w:sz w:val="24"/>
          <w:szCs w:val="24"/>
        </w:rPr>
        <w:t>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d’élaborer les rapports et statistiques nécessaires au suivi des ressources humaines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de développer des initiatives visant à promouvoir la couverture médicale du personnel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de gérer les questions liées au genre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w:t>
      </w:r>
      <w:r>
        <w:rPr>
          <w:rFonts w:ascii="Times New Roman" w:hAnsi="Times New Roman" w:cs="Times New Roman"/>
          <w:sz w:val="24"/>
          <w:szCs w:val="24"/>
        </w:rPr>
        <w:t>e participer à l’élaboration d</w:t>
      </w:r>
      <w:r w:rsidRPr="00062949">
        <w:rPr>
          <w:rFonts w:ascii="Times New Roman" w:hAnsi="Times New Roman" w:cs="Times New Roman"/>
          <w:sz w:val="24"/>
          <w:szCs w:val="24"/>
        </w:rPr>
        <w:t xml:space="preserve">es projets de lettres de missions au profit des directeurs de service et </w:t>
      </w:r>
      <w:r>
        <w:rPr>
          <w:rFonts w:ascii="Times New Roman" w:hAnsi="Times New Roman" w:cs="Times New Roman"/>
          <w:sz w:val="24"/>
          <w:szCs w:val="24"/>
        </w:rPr>
        <w:t>au suivi</w:t>
      </w:r>
      <w:r w:rsidRPr="00062949">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062949">
        <w:rPr>
          <w:rFonts w:ascii="Times New Roman" w:hAnsi="Times New Roman" w:cs="Times New Roman"/>
          <w:sz w:val="24"/>
          <w:szCs w:val="24"/>
        </w:rPr>
        <w:t>leur déclinaison en fiches d’indication des attentes auprès des agents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d’organiser les élections des représentants du personnel au sein des instances ;</w:t>
      </w:r>
    </w:p>
    <w:p w:rsidR="00C845B6" w:rsidRPr="00062949"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62949">
        <w:rPr>
          <w:rFonts w:ascii="Times New Roman" w:hAnsi="Times New Roman" w:cs="Times New Roman"/>
          <w:sz w:val="24"/>
          <w:szCs w:val="24"/>
        </w:rPr>
        <w:t>d’organiser et suivre les activités sociales, culturelles et sportives en faveur du personnel ;</w:t>
      </w:r>
    </w:p>
    <w:p w:rsidR="00C845B6" w:rsidRPr="00062949" w:rsidRDefault="00C845B6" w:rsidP="00C845B6">
      <w:pPr>
        <w:pStyle w:val="Paragraphedeliste"/>
        <w:numPr>
          <w:ilvl w:val="0"/>
          <w:numId w:val="3"/>
        </w:numPr>
        <w:ind w:right="173"/>
        <w:jc w:val="both"/>
        <w:rPr>
          <w:sz w:val="24"/>
          <w:szCs w:val="24"/>
        </w:rPr>
      </w:pPr>
      <w:r w:rsidRPr="00062949">
        <w:rPr>
          <w:rFonts w:ascii="Times New Roman" w:eastAsia="Times New Roman" w:hAnsi="Times New Roman" w:cs="Times New Roman"/>
          <w:sz w:val="24"/>
          <w:szCs w:val="24"/>
        </w:rPr>
        <w:t>d’exécuter toute autre tâche à lui confiée par le Directeur général dans le cadre du service.</w:t>
      </w:r>
    </w:p>
    <w:p w:rsidR="00C845B6" w:rsidRPr="00DB1770" w:rsidRDefault="00DD1D93" w:rsidP="00C845B6">
      <w:pPr>
        <w:ind w:right="173"/>
        <w:jc w:val="both"/>
        <w:rPr>
          <w:sz w:val="24"/>
          <w:szCs w:val="24"/>
        </w:rPr>
      </w:pPr>
      <w:r>
        <w:rPr>
          <w:rFonts w:ascii="Times New Roman" w:hAnsi="Times New Roman" w:cs="Times New Roman"/>
          <w:b/>
          <w:sz w:val="24"/>
          <w:szCs w:val="24"/>
          <w:u w:val="single"/>
        </w:rPr>
        <w:t>Article 24</w:t>
      </w:r>
      <w:r w:rsidR="00C845B6" w:rsidRPr="00DB1770">
        <w:rPr>
          <w:rFonts w:ascii="Times New Roman" w:hAnsi="Times New Roman" w:cs="Times New Roman"/>
          <w:sz w:val="24"/>
          <w:szCs w:val="24"/>
        </w:rPr>
        <w:t xml:space="preserve"> : La direction des ressources humaines est </w:t>
      </w:r>
      <w:r w:rsidR="00C845B6">
        <w:rPr>
          <w:rFonts w:ascii="Times New Roman" w:hAnsi="Times New Roman" w:cs="Times New Roman"/>
          <w:sz w:val="24"/>
          <w:szCs w:val="24"/>
        </w:rPr>
        <w:t>placée sous la responsabilité</w:t>
      </w:r>
      <w:r w:rsidR="00C845B6" w:rsidRPr="00DB1770">
        <w:rPr>
          <w:rFonts w:ascii="Times New Roman" w:hAnsi="Times New Roman" w:cs="Times New Roman"/>
          <w:sz w:val="24"/>
          <w:szCs w:val="24"/>
        </w:rPr>
        <w:t xml:space="preserve"> d’</w:t>
      </w:r>
      <w:r w:rsidR="00C845B6">
        <w:rPr>
          <w:rFonts w:ascii="Times New Roman" w:hAnsi="Times New Roman" w:cs="Times New Roman"/>
          <w:sz w:val="24"/>
          <w:szCs w:val="24"/>
        </w:rPr>
        <w:t>un directeur</w:t>
      </w:r>
      <w:r w:rsidR="00C845B6" w:rsidRPr="00DB1770">
        <w:rPr>
          <w:rFonts w:ascii="Times New Roman" w:hAnsi="Times New Roman" w:cs="Times New Roman"/>
          <w:sz w:val="24"/>
          <w:szCs w:val="24"/>
        </w:rPr>
        <w:t xml:space="preserve"> nommé par </w:t>
      </w:r>
      <w:r w:rsidR="00C845B6" w:rsidRPr="00FF3130">
        <w:rPr>
          <w:rFonts w:ascii="Times New Roman" w:hAnsi="Times New Roman" w:cs="Times New Roman"/>
          <w:sz w:val="24"/>
          <w:szCs w:val="24"/>
        </w:rPr>
        <w:t xml:space="preserve">décision </w:t>
      </w:r>
      <w:r w:rsidR="00C845B6" w:rsidRPr="00DB1770">
        <w:rPr>
          <w:rFonts w:ascii="Times New Roman" w:hAnsi="Times New Roman" w:cs="Times New Roman"/>
          <w:sz w:val="24"/>
          <w:szCs w:val="24"/>
        </w:rPr>
        <w:t xml:space="preserve">du Directeur général </w:t>
      </w:r>
      <w:r w:rsidR="00936333">
        <w:rPr>
          <w:rFonts w:ascii="Times New Roman" w:hAnsi="Times New Roman" w:cs="Times New Roman"/>
          <w:sz w:val="24"/>
          <w:szCs w:val="24"/>
        </w:rPr>
        <w:t>du Fonds DKF</w:t>
      </w:r>
      <w:r w:rsidR="00C845B6" w:rsidRPr="00DB1770">
        <w:rPr>
          <w:rFonts w:ascii="Times New Roman" w:hAnsi="Times New Roman" w:cs="Times New Roman"/>
          <w:sz w:val="24"/>
          <w:szCs w:val="24"/>
        </w:rPr>
        <w:t>.</w:t>
      </w:r>
    </w:p>
    <w:p w:rsidR="00C845B6" w:rsidRPr="001A5CC2" w:rsidRDefault="00DD1D93" w:rsidP="00C845B6">
      <w:pPr>
        <w:spacing w:after="5"/>
        <w:ind w:right="47"/>
        <w:rPr>
          <w:noProof/>
          <w:sz w:val="24"/>
          <w:szCs w:val="24"/>
        </w:rPr>
      </w:pPr>
      <w:r>
        <w:rPr>
          <w:rFonts w:ascii="Times New Roman" w:hAnsi="Times New Roman" w:cs="Times New Roman"/>
          <w:b/>
          <w:sz w:val="24"/>
          <w:szCs w:val="24"/>
          <w:u w:val="single"/>
        </w:rPr>
        <w:t>Article 25</w:t>
      </w:r>
      <w:r w:rsidR="00C845B6" w:rsidRPr="001A5CC2">
        <w:rPr>
          <w:rFonts w:ascii="Times New Roman" w:hAnsi="Times New Roman" w:cs="Times New Roman"/>
          <w:sz w:val="24"/>
          <w:szCs w:val="24"/>
        </w:rPr>
        <w:t xml:space="preserve"> : </w:t>
      </w:r>
      <w:r w:rsidR="00C845B6" w:rsidRPr="001A5CC2">
        <w:rPr>
          <w:rFonts w:ascii="Times New Roman" w:eastAsia="Times New Roman" w:hAnsi="Times New Roman" w:cs="Times New Roman"/>
          <w:sz w:val="24"/>
          <w:szCs w:val="24"/>
        </w:rPr>
        <w:t>La direction des ressources humaines comprend </w:t>
      </w:r>
      <w:r w:rsidR="00C845B6" w:rsidRPr="001A5CC2">
        <w:rPr>
          <w:noProof/>
          <w:sz w:val="24"/>
          <w:szCs w:val="24"/>
        </w:rPr>
        <w:t>:</w:t>
      </w:r>
    </w:p>
    <w:p w:rsidR="00C845B6" w:rsidRPr="001A5CC2" w:rsidRDefault="00C845B6" w:rsidP="00C845B6">
      <w:pPr>
        <w:pStyle w:val="Paragraphedeliste"/>
        <w:numPr>
          <w:ilvl w:val="0"/>
          <w:numId w:val="3"/>
        </w:numPr>
        <w:spacing w:after="5"/>
        <w:ind w:right="47"/>
        <w:rPr>
          <w:sz w:val="24"/>
          <w:szCs w:val="24"/>
        </w:rPr>
      </w:pPr>
      <w:r w:rsidRPr="001A5CC2">
        <w:rPr>
          <w:rFonts w:ascii="Times New Roman" w:hAnsi="Times New Roman" w:cs="Times New Roman"/>
          <w:sz w:val="24"/>
          <w:szCs w:val="24"/>
        </w:rPr>
        <w:t xml:space="preserve">le service de la gestion des carrières </w:t>
      </w:r>
      <w:r>
        <w:rPr>
          <w:rFonts w:ascii="Times New Roman" w:hAnsi="Times New Roman" w:cs="Times New Roman"/>
          <w:sz w:val="24"/>
          <w:szCs w:val="24"/>
        </w:rPr>
        <w:t xml:space="preserve">(SGC) </w:t>
      </w:r>
      <w:r w:rsidRPr="001A5CC2">
        <w:rPr>
          <w:rFonts w:ascii="Times New Roman" w:hAnsi="Times New Roman" w:cs="Times New Roman"/>
          <w:sz w:val="24"/>
          <w:szCs w:val="24"/>
        </w:rPr>
        <w:t>;</w:t>
      </w:r>
    </w:p>
    <w:p w:rsidR="00C845B6" w:rsidRPr="001A5CC2" w:rsidRDefault="00C845B6" w:rsidP="00C845B6">
      <w:pPr>
        <w:pStyle w:val="Paragraphedeliste"/>
        <w:numPr>
          <w:ilvl w:val="0"/>
          <w:numId w:val="3"/>
        </w:numPr>
        <w:spacing w:after="5"/>
        <w:ind w:right="47"/>
        <w:rPr>
          <w:sz w:val="24"/>
          <w:szCs w:val="24"/>
        </w:rPr>
      </w:pPr>
      <w:r w:rsidRPr="001A5CC2">
        <w:rPr>
          <w:rFonts w:ascii="Times New Roman" w:hAnsi="Times New Roman" w:cs="Times New Roman"/>
          <w:sz w:val="24"/>
          <w:szCs w:val="24"/>
        </w:rPr>
        <w:t>et le service de</w:t>
      </w:r>
      <w:r>
        <w:rPr>
          <w:rFonts w:ascii="Times New Roman" w:hAnsi="Times New Roman" w:cs="Times New Roman"/>
          <w:sz w:val="24"/>
          <w:szCs w:val="24"/>
        </w:rPr>
        <w:t xml:space="preserve"> traitement des salaires</w:t>
      </w:r>
      <w:r w:rsidRPr="001A5CC2">
        <w:rPr>
          <w:rFonts w:ascii="Times New Roman" w:hAnsi="Times New Roman" w:cs="Times New Roman"/>
          <w:sz w:val="24"/>
          <w:szCs w:val="24"/>
        </w:rPr>
        <w:t xml:space="preserve"> et de la formation </w:t>
      </w:r>
      <w:r>
        <w:rPr>
          <w:rFonts w:ascii="Times New Roman" w:hAnsi="Times New Roman" w:cs="Times New Roman"/>
          <w:sz w:val="24"/>
          <w:szCs w:val="24"/>
        </w:rPr>
        <w:t>(STSF)</w:t>
      </w:r>
      <w:r w:rsidRPr="001A5CC2">
        <w:rPr>
          <w:rFonts w:ascii="Times New Roman" w:hAnsi="Times New Roman" w:cs="Times New Roman"/>
          <w:sz w:val="24"/>
          <w:szCs w:val="24"/>
        </w:rPr>
        <w:t>.</w:t>
      </w:r>
    </w:p>
    <w:p w:rsidR="00C845B6" w:rsidRPr="005E485F" w:rsidRDefault="00C845B6" w:rsidP="00C845B6">
      <w:pPr>
        <w:spacing w:after="5"/>
        <w:ind w:left="374" w:right="47"/>
        <w:rPr>
          <w:sz w:val="10"/>
          <w:szCs w:val="24"/>
          <w:highlight w:val="green"/>
        </w:rPr>
      </w:pPr>
    </w:p>
    <w:p w:rsidR="00C845B6" w:rsidRPr="00D83D3D" w:rsidRDefault="00C845B6" w:rsidP="00C845B6">
      <w:pPr>
        <w:spacing w:after="82"/>
        <w:ind w:right="-141"/>
        <w:rPr>
          <w:rFonts w:ascii="Times New Roman" w:hAnsi="Times New Roman" w:cs="Times New Roman"/>
          <w:b/>
          <w:sz w:val="24"/>
          <w:szCs w:val="24"/>
        </w:rPr>
      </w:pPr>
      <w:r w:rsidRPr="00D83D3D">
        <w:rPr>
          <w:rFonts w:ascii="Times New Roman" w:hAnsi="Times New Roman" w:cs="Times New Roman"/>
          <w:b/>
          <w:sz w:val="24"/>
          <w:szCs w:val="24"/>
          <w:u w:val="single"/>
        </w:rPr>
        <w:t>Paragraphe 1</w:t>
      </w:r>
      <w:r w:rsidRPr="00D83D3D">
        <w:rPr>
          <w:rFonts w:ascii="Times New Roman" w:hAnsi="Times New Roman" w:cs="Times New Roman"/>
          <w:b/>
          <w:sz w:val="24"/>
          <w:szCs w:val="24"/>
        </w:rPr>
        <w:t xml:space="preserve"> : Le service de la gestion des carrières </w:t>
      </w:r>
    </w:p>
    <w:p w:rsidR="00C845B6" w:rsidRPr="00D83D3D" w:rsidRDefault="00DD1D93" w:rsidP="00C845B6">
      <w:pPr>
        <w:spacing w:after="82"/>
        <w:ind w:right="47"/>
        <w:jc w:val="both"/>
        <w:rPr>
          <w:rFonts w:ascii="Times New Roman" w:hAnsi="Times New Roman" w:cs="Times New Roman"/>
          <w:sz w:val="24"/>
          <w:szCs w:val="24"/>
        </w:rPr>
      </w:pPr>
      <w:r>
        <w:rPr>
          <w:rFonts w:ascii="Times New Roman" w:hAnsi="Times New Roman" w:cs="Times New Roman"/>
          <w:b/>
          <w:sz w:val="24"/>
          <w:szCs w:val="24"/>
          <w:u w:val="single"/>
        </w:rPr>
        <w:t>Article 26</w:t>
      </w:r>
      <w:r w:rsidR="00C845B6" w:rsidRPr="00D83D3D">
        <w:rPr>
          <w:rFonts w:ascii="Times New Roman" w:hAnsi="Times New Roman" w:cs="Times New Roman"/>
          <w:b/>
          <w:sz w:val="24"/>
          <w:szCs w:val="24"/>
          <w:u w:val="single"/>
        </w:rPr>
        <w:t xml:space="preserve"> </w:t>
      </w:r>
      <w:r w:rsidR="00C845B6" w:rsidRPr="00D83D3D">
        <w:rPr>
          <w:rFonts w:ascii="Times New Roman" w:hAnsi="Times New Roman" w:cs="Times New Roman"/>
          <w:sz w:val="24"/>
          <w:szCs w:val="24"/>
        </w:rPr>
        <w:t xml:space="preserve">: Le service de la gestion des carrières a pour mission d’assurer la gestion des carrières et du contentieux du personnel </w:t>
      </w:r>
      <w:r w:rsidR="00936333">
        <w:rPr>
          <w:rFonts w:ascii="Times New Roman" w:hAnsi="Times New Roman" w:cs="Times New Roman"/>
          <w:sz w:val="24"/>
          <w:szCs w:val="24"/>
        </w:rPr>
        <w:t>du Fonds DKF</w:t>
      </w:r>
      <w:r w:rsidR="00C845B6" w:rsidRPr="00D83D3D">
        <w:rPr>
          <w:rFonts w:ascii="Times New Roman" w:hAnsi="Times New Roman" w:cs="Times New Roman"/>
          <w:sz w:val="24"/>
          <w:szCs w:val="24"/>
        </w:rPr>
        <w:t>.</w:t>
      </w:r>
    </w:p>
    <w:p w:rsidR="00C845B6" w:rsidRPr="00D83D3D" w:rsidRDefault="00C845B6" w:rsidP="00C845B6">
      <w:p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A ce titre, il est chargé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de créer et gérer le fichier du personnel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 xml:space="preserve">d’ouvrir et tenir à jour les dossiers individuels des agents </w:t>
      </w:r>
      <w:r w:rsidR="00936333">
        <w:rPr>
          <w:rFonts w:ascii="Times New Roman" w:hAnsi="Times New Roman" w:cs="Times New Roman"/>
          <w:sz w:val="24"/>
          <w:szCs w:val="24"/>
        </w:rPr>
        <w:t>du Fonds DKF</w:t>
      </w:r>
      <w:r w:rsidRPr="00D83D3D">
        <w:rPr>
          <w:rFonts w:ascii="Times New Roman" w:hAnsi="Times New Roman" w:cs="Times New Roman"/>
          <w:sz w:val="24"/>
          <w:szCs w:val="24"/>
        </w:rPr>
        <w:t> ;</w:t>
      </w:r>
    </w:p>
    <w:p w:rsidR="00C845B6"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de gérer et de suivre la carrière des agents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062949">
        <w:rPr>
          <w:rFonts w:ascii="Times New Roman" w:hAnsi="Times New Roman" w:cs="Times New Roman"/>
          <w:sz w:val="24"/>
          <w:szCs w:val="24"/>
        </w:rPr>
        <w:t>d</w:t>
      </w:r>
      <w:r>
        <w:rPr>
          <w:rFonts w:ascii="Times New Roman" w:hAnsi="Times New Roman" w:cs="Times New Roman"/>
          <w:sz w:val="24"/>
          <w:szCs w:val="24"/>
        </w:rPr>
        <w:t xml:space="preserve">’exécuter le plan </w:t>
      </w:r>
      <w:r w:rsidRPr="00470794">
        <w:rPr>
          <w:rFonts w:ascii="Times New Roman" w:hAnsi="Times New Roman" w:cs="Times New Roman"/>
          <w:sz w:val="24"/>
          <w:szCs w:val="24"/>
        </w:rPr>
        <w:t>de recrutement du personnel</w:t>
      </w:r>
      <w:r>
        <w:rPr>
          <w:rFonts w:ascii="Times New Roman" w:hAnsi="Times New Roman" w:cs="Times New Roman"/>
          <w:sz w:val="24"/>
          <w:szCs w:val="24"/>
        </w:rPr>
        <w:t>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de coordonner et suivre le processus d’évaluation du personnel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de collecter et exploiter les fiches d’évaluation du personnel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lastRenderedPageBreak/>
        <w:t>de gérer les contrats de travail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de gérer la mutation et les mouvements du personnel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d’étudier et de traiter les dossiers de contentieux administratif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de produire les actes de gestion du personnel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de contribuer à l’amélioration des conditions de sécurité et santé au travail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Pr>
          <w:rFonts w:ascii="Times New Roman" w:hAnsi="Times New Roman" w:cs="Times New Roman"/>
          <w:sz w:val="24"/>
          <w:szCs w:val="24"/>
        </w:rPr>
        <w:t xml:space="preserve">de </w:t>
      </w:r>
      <w:r w:rsidRPr="00D83D3D">
        <w:rPr>
          <w:rFonts w:ascii="Times New Roman" w:hAnsi="Times New Roman" w:cs="Times New Roman"/>
          <w:sz w:val="24"/>
          <w:szCs w:val="24"/>
        </w:rPr>
        <w:t>développer des initiatives visant à promouvoir la couverture médicale du personnel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 xml:space="preserve">d’accompagner la mutuelle des travailleurs </w:t>
      </w:r>
      <w:r w:rsidR="00936333">
        <w:rPr>
          <w:rFonts w:ascii="Times New Roman" w:hAnsi="Times New Roman" w:cs="Times New Roman"/>
          <w:sz w:val="24"/>
          <w:szCs w:val="24"/>
        </w:rPr>
        <w:t>du Fonds DKF</w:t>
      </w:r>
      <w:r w:rsidRPr="00D83D3D">
        <w:rPr>
          <w:rFonts w:ascii="Times New Roman" w:hAnsi="Times New Roman" w:cs="Times New Roman"/>
          <w:sz w:val="24"/>
          <w:szCs w:val="24"/>
        </w:rPr>
        <w:t xml:space="preserve"> dans l’exécution de ses activités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de veiller à l’application des mesures disciplinaires ;</w:t>
      </w:r>
    </w:p>
    <w:p w:rsidR="00C845B6" w:rsidRPr="00D83D3D"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D83D3D">
        <w:rPr>
          <w:rFonts w:ascii="Times New Roman" w:hAnsi="Times New Roman" w:cs="Times New Roman"/>
          <w:sz w:val="24"/>
          <w:szCs w:val="24"/>
        </w:rPr>
        <w:t xml:space="preserve">d’exécuter toute autre tâche à lui confiée par le Directeur </w:t>
      </w:r>
      <w:r>
        <w:rPr>
          <w:rFonts w:ascii="Times New Roman" w:hAnsi="Times New Roman" w:cs="Times New Roman"/>
          <w:sz w:val="24"/>
          <w:szCs w:val="24"/>
        </w:rPr>
        <w:t xml:space="preserve">des ressources humaines </w:t>
      </w:r>
      <w:r w:rsidRPr="00D83D3D">
        <w:rPr>
          <w:rFonts w:ascii="Times New Roman" w:hAnsi="Times New Roman" w:cs="Times New Roman"/>
          <w:sz w:val="24"/>
          <w:szCs w:val="24"/>
        </w:rPr>
        <w:t>dans le cadre du service.</w:t>
      </w:r>
    </w:p>
    <w:p w:rsidR="00C845B6" w:rsidRPr="00D83D3D" w:rsidRDefault="00C845B6" w:rsidP="00C845B6">
      <w:pPr>
        <w:ind w:right="173"/>
        <w:jc w:val="both"/>
        <w:rPr>
          <w:sz w:val="24"/>
          <w:szCs w:val="24"/>
        </w:rPr>
      </w:pPr>
      <w:r w:rsidRPr="00D83D3D">
        <w:rPr>
          <w:rFonts w:ascii="Times New Roman" w:hAnsi="Times New Roman" w:cs="Times New Roman"/>
          <w:b/>
          <w:sz w:val="24"/>
          <w:szCs w:val="24"/>
          <w:u w:val="single"/>
        </w:rPr>
        <w:t xml:space="preserve">Article </w:t>
      </w:r>
      <w:r w:rsidR="00DD1D93">
        <w:rPr>
          <w:rFonts w:ascii="Times New Roman" w:hAnsi="Times New Roman" w:cs="Times New Roman"/>
          <w:b/>
          <w:sz w:val="24"/>
          <w:szCs w:val="24"/>
          <w:u w:val="single"/>
        </w:rPr>
        <w:t>27</w:t>
      </w:r>
      <w:r w:rsidRPr="00D83D3D">
        <w:rPr>
          <w:rFonts w:ascii="Times New Roman" w:hAnsi="Times New Roman" w:cs="Times New Roman"/>
          <w:sz w:val="24"/>
          <w:szCs w:val="24"/>
        </w:rPr>
        <w:t xml:space="preserve"> : Le service de la gestion des carrières est placé sous la responsabilité d’un Chef de service nommé par décision du Directeur général sur proposition du Directeur des ressources humaines.</w:t>
      </w:r>
    </w:p>
    <w:p w:rsidR="00C845B6" w:rsidRPr="00470794" w:rsidRDefault="00C845B6" w:rsidP="00C845B6">
      <w:pPr>
        <w:spacing w:after="82"/>
        <w:ind w:right="-141"/>
        <w:rPr>
          <w:rFonts w:ascii="Times New Roman" w:hAnsi="Times New Roman" w:cs="Times New Roman"/>
          <w:b/>
          <w:sz w:val="24"/>
          <w:szCs w:val="24"/>
        </w:rPr>
      </w:pPr>
      <w:r w:rsidRPr="00470794">
        <w:rPr>
          <w:rFonts w:ascii="Times New Roman" w:hAnsi="Times New Roman" w:cs="Times New Roman"/>
          <w:b/>
          <w:sz w:val="24"/>
          <w:szCs w:val="24"/>
          <w:u w:val="single"/>
        </w:rPr>
        <w:t>Paragraphe 2</w:t>
      </w:r>
      <w:r w:rsidRPr="00470794">
        <w:rPr>
          <w:rFonts w:ascii="Times New Roman" w:hAnsi="Times New Roman" w:cs="Times New Roman"/>
          <w:b/>
          <w:sz w:val="24"/>
          <w:szCs w:val="24"/>
        </w:rPr>
        <w:t xml:space="preserve"> : Le service de </w:t>
      </w:r>
      <w:r>
        <w:rPr>
          <w:rFonts w:ascii="Times New Roman" w:hAnsi="Times New Roman" w:cs="Times New Roman"/>
          <w:b/>
          <w:sz w:val="24"/>
          <w:szCs w:val="24"/>
        </w:rPr>
        <w:t>traitement des salaires</w:t>
      </w:r>
      <w:r w:rsidRPr="00470794">
        <w:rPr>
          <w:rFonts w:ascii="Times New Roman" w:hAnsi="Times New Roman" w:cs="Times New Roman"/>
          <w:b/>
          <w:sz w:val="24"/>
          <w:szCs w:val="24"/>
        </w:rPr>
        <w:t xml:space="preserve"> et de la formation </w:t>
      </w:r>
    </w:p>
    <w:p w:rsidR="00C845B6" w:rsidRPr="00470794" w:rsidRDefault="00DD1D93" w:rsidP="00C845B6">
      <w:pPr>
        <w:spacing w:after="64"/>
        <w:ind w:right="47"/>
        <w:jc w:val="both"/>
        <w:rPr>
          <w:rFonts w:ascii="Times New Roman" w:hAnsi="Times New Roman" w:cs="Times New Roman"/>
          <w:sz w:val="24"/>
          <w:szCs w:val="24"/>
        </w:rPr>
      </w:pPr>
      <w:r>
        <w:rPr>
          <w:rFonts w:ascii="Times New Roman" w:hAnsi="Times New Roman" w:cs="Times New Roman"/>
          <w:b/>
          <w:sz w:val="24"/>
          <w:szCs w:val="24"/>
          <w:u w:val="single"/>
        </w:rPr>
        <w:t>Article 28</w:t>
      </w:r>
      <w:r w:rsidR="00C845B6" w:rsidRPr="00470794">
        <w:rPr>
          <w:rFonts w:ascii="Times New Roman" w:hAnsi="Times New Roman" w:cs="Times New Roman"/>
          <w:sz w:val="24"/>
          <w:szCs w:val="24"/>
        </w:rPr>
        <w:t xml:space="preserve"> : Le service de la gestion de la solde et de la formation du personnel a pour mission d’assurer la gestion des salaires du personnel et le renforcement des capacités des agents </w:t>
      </w:r>
      <w:r w:rsidR="00936333">
        <w:rPr>
          <w:rFonts w:ascii="Times New Roman" w:hAnsi="Times New Roman" w:cs="Times New Roman"/>
          <w:sz w:val="24"/>
          <w:szCs w:val="24"/>
        </w:rPr>
        <w:t>du Fonds DKF</w:t>
      </w:r>
      <w:r w:rsidR="00C845B6" w:rsidRPr="00470794">
        <w:rPr>
          <w:rFonts w:ascii="Times New Roman" w:hAnsi="Times New Roman" w:cs="Times New Roman"/>
          <w:sz w:val="24"/>
          <w:szCs w:val="24"/>
        </w:rPr>
        <w:t> ;</w:t>
      </w:r>
    </w:p>
    <w:p w:rsidR="00C845B6" w:rsidRPr="00470794" w:rsidRDefault="00C845B6" w:rsidP="00C845B6">
      <w:pPr>
        <w:spacing w:after="64"/>
        <w:ind w:right="47"/>
        <w:rPr>
          <w:rFonts w:ascii="Times New Roman" w:hAnsi="Times New Roman" w:cs="Times New Roman"/>
          <w:sz w:val="24"/>
          <w:szCs w:val="24"/>
        </w:rPr>
      </w:pPr>
      <w:r w:rsidRPr="00470794">
        <w:rPr>
          <w:rFonts w:ascii="Times New Roman" w:hAnsi="Times New Roman" w:cs="Times New Roman"/>
          <w:sz w:val="24"/>
          <w:szCs w:val="24"/>
        </w:rPr>
        <w:t>A ce titre, il est chargé :</w:t>
      </w:r>
    </w:p>
    <w:p w:rsidR="00C845B6" w:rsidRPr="00470794"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70794">
        <w:rPr>
          <w:rFonts w:ascii="Times New Roman" w:hAnsi="Times New Roman" w:cs="Times New Roman"/>
          <w:sz w:val="24"/>
          <w:szCs w:val="24"/>
        </w:rPr>
        <w:t>de traiter les salaires du personnel et l’incidence financière des actes de carrière ;</w:t>
      </w:r>
    </w:p>
    <w:p w:rsidR="00C845B6" w:rsidRPr="00470794"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70794">
        <w:rPr>
          <w:rFonts w:ascii="Times New Roman" w:hAnsi="Times New Roman" w:cs="Times New Roman"/>
          <w:sz w:val="24"/>
          <w:szCs w:val="24"/>
        </w:rPr>
        <w:t>de participer à l’élaboration du projet de budget au titre de dépenses du personnel ;</w:t>
      </w:r>
    </w:p>
    <w:p w:rsidR="00C845B6" w:rsidRPr="00470794"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70794">
        <w:rPr>
          <w:rFonts w:ascii="Times New Roman" w:hAnsi="Times New Roman" w:cs="Times New Roman"/>
          <w:sz w:val="24"/>
          <w:szCs w:val="24"/>
        </w:rPr>
        <w:t>d’assurer le fonctionnement régulier des organes consultatifs ;</w:t>
      </w:r>
    </w:p>
    <w:p w:rsidR="00C845B6" w:rsidRPr="00470794"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70794">
        <w:rPr>
          <w:rFonts w:ascii="Times New Roman" w:hAnsi="Times New Roman" w:cs="Times New Roman"/>
          <w:sz w:val="24"/>
          <w:szCs w:val="24"/>
        </w:rPr>
        <w:t>d’effectuer les déclarations sociales ;</w:t>
      </w:r>
    </w:p>
    <w:p w:rsidR="00C845B6" w:rsidRPr="00470794" w:rsidRDefault="00C845B6" w:rsidP="00C845B6">
      <w:pPr>
        <w:pStyle w:val="Paragraphedeliste"/>
        <w:numPr>
          <w:ilvl w:val="0"/>
          <w:numId w:val="3"/>
        </w:numPr>
        <w:spacing w:after="64"/>
        <w:ind w:right="1"/>
        <w:rPr>
          <w:rFonts w:ascii="Times New Roman" w:hAnsi="Times New Roman" w:cs="Times New Roman"/>
          <w:sz w:val="24"/>
          <w:szCs w:val="24"/>
        </w:rPr>
      </w:pPr>
      <w:r w:rsidRPr="00470794">
        <w:rPr>
          <w:rFonts w:ascii="Times New Roman" w:hAnsi="Times New Roman" w:cs="Times New Roman"/>
          <w:sz w:val="24"/>
          <w:szCs w:val="24"/>
        </w:rPr>
        <w:t>d</w:t>
      </w:r>
      <w:r>
        <w:rPr>
          <w:rFonts w:ascii="Times New Roman" w:hAnsi="Times New Roman" w:cs="Times New Roman"/>
          <w:sz w:val="24"/>
          <w:szCs w:val="24"/>
        </w:rPr>
        <w:t>e participer</w:t>
      </w:r>
      <w:r w:rsidRPr="00470794">
        <w:rPr>
          <w:rFonts w:ascii="Times New Roman" w:hAnsi="Times New Roman" w:cs="Times New Roman"/>
          <w:sz w:val="24"/>
          <w:szCs w:val="24"/>
        </w:rPr>
        <w:t xml:space="preserve"> à l’élaboration et à la mise en œuvre du plan de recrutement du personnel;</w:t>
      </w:r>
    </w:p>
    <w:p w:rsidR="00C845B6" w:rsidRPr="00470794" w:rsidRDefault="00C845B6" w:rsidP="00C845B6">
      <w:pPr>
        <w:pStyle w:val="Paragraphedeliste"/>
        <w:numPr>
          <w:ilvl w:val="0"/>
          <w:numId w:val="3"/>
        </w:numPr>
        <w:spacing w:after="64"/>
        <w:ind w:right="47"/>
        <w:rPr>
          <w:rFonts w:ascii="Times New Roman" w:hAnsi="Times New Roman" w:cs="Times New Roman"/>
          <w:sz w:val="24"/>
          <w:szCs w:val="24"/>
        </w:rPr>
      </w:pPr>
      <w:r w:rsidRPr="00470794">
        <w:rPr>
          <w:rFonts w:ascii="Times New Roman" w:hAnsi="Times New Roman" w:cs="Times New Roman"/>
          <w:sz w:val="24"/>
          <w:szCs w:val="24"/>
        </w:rPr>
        <w:t>de contribuer à la conception et à l’exécution du plan de formation ;</w:t>
      </w:r>
    </w:p>
    <w:p w:rsidR="00C845B6" w:rsidRPr="00470794" w:rsidRDefault="00C845B6" w:rsidP="00C845B6">
      <w:pPr>
        <w:pStyle w:val="Paragraphedeliste"/>
        <w:numPr>
          <w:ilvl w:val="0"/>
          <w:numId w:val="3"/>
        </w:numPr>
        <w:ind w:right="173"/>
        <w:jc w:val="both"/>
        <w:rPr>
          <w:sz w:val="24"/>
          <w:szCs w:val="24"/>
        </w:rPr>
      </w:pPr>
      <w:r w:rsidRPr="00470794">
        <w:rPr>
          <w:rFonts w:ascii="Times New Roman" w:eastAsia="Times New Roman" w:hAnsi="Times New Roman" w:cs="Times New Roman"/>
          <w:sz w:val="24"/>
          <w:szCs w:val="24"/>
        </w:rPr>
        <w:t>d’exécuter toute autre tâche à lui confiée par le Directeur</w:t>
      </w:r>
      <w:r>
        <w:rPr>
          <w:rFonts w:ascii="Times New Roman" w:eastAsia="Times New Roman" w:hAnsi="Times New Roman" w:cs="Times New Roman"/>
          <w:sz w:val="24"/>
          <w:szCs w:val="24"/>
        </w:rPr>
        <w:t xml:space="preserve"> des ressources humaines</w:t>
      </w:r>
      <w:r w:rsidRPr="00470794">
        <w:rPr>
          <w:rFonts w:ascii="Times New Roman" w:eastAsia="Times New Roman" w:hAnsi="Times New Roman" w:cs="Times New Roman"/>
          <w:sz w:val="24"/>
          <w:szCs w:val="24"/>
        </w:rPr>
        <w:t xml:space="preserve"> dans le cadre du service.</w:t>
      </w:r>
    </w:p>
    <w:p w:rsidR="00C845B6" w:rsidRPr="00470794" w:rsidRDefault="00C845B6" w:rsidP="00C845B6">
      <w:pPr>
        <w:spacing w:after="64"/>
        <w:ind w:right="47"/>
        <w:rPr>
          <w:rFonts w:ascii="Times New Roman" w:hAnsi="Times New Roman" w:cs="Times New Roman"/>
          <w:sz w:val="2"/>
          <w:szCs w:val="24"/>
        </w:rPr>
      </w:pPr>
    </w:p>
    <w:p w:rsidR="00C845B6" w:rsidRPr="00470794" w:rsidRDefault="00DD1D93" w:rsidP="00C845B6">
      <w:pPr>
        <w:ind w:right="173"/>
        <w:jc w:val="both"/>
        <w:rPr>
          <w:sz w:val="24"/>
          <w:szCs w:val="24"/>
        </w:rPr>
      </w:pPr>
      <w:r>
        <w:rPr>
          <w:rFonts w:ascii="Times New Roman" w:hAnsi="Times New Roman" w:cs="Times New Roman"/>
          <w:b/>
          <w:sz w:val="24"/>
          <w:szCs w:val="24"/>
          <w:u w:val="single"/>
        </w:rPr>
        <w:t>Article 29</w:t>
      </w:r>
      <w:r w:rsidR="00C845B6" w:rsidRPr="00470794">
        <w:rPr>
          <w:rFonts w:ascii="Times New Roman" w:hAnsi="Times New Roman" w:cs="Times New Roman"/>
          <w:sz w:val="24"/>
          <w:szCs w:val="24"/>
        </w:rPr>
        <w:t xml:space="preserve"> : Le service </w:t>
      </w:r>
      <w:r w:rsidR="00C845B6">
        <w:rPr>
          <w:rFonts w:ascii="Times New Roman" w:hAnsi="Times New Roman" w:cs="Times New Roman"/>
          <w:sz w:val="24"/>
          <w:szCs w:val="24"/>
        </w:rPr>
        <w:t>de traitement des salaires</w:t>
      </w:r>
      <w:r w:rsidR="00C845B6" w:rsidRPr="00470794">
        <w:rPr>
          <w:rFonts w:ascii="Times New Roman" w:hAnsi="Times New Roman" w:cs="Times New Roman"/>
          <w:sz w:val="24"/>
          <w:szCs w:val="24"/>
        </w:rPr>
        <w:t xml:space="preserve"> et de la formation est placé sous la responsabilité d’un Chef de service nommé par décision du Directeur général sur proposition du Directeur des ressources humaines.</w:t>
      </w:r>
    </w:p>
    <w:p w:rsidR="00C845B6" w:rsidRPr="001B4B4C" w:rsidRDefault="00C845B6" w:rsidP="00C845B6">
      <w:pPr>
        <w:spacing w:after="82"/>
        <w:ind w:right="47"/>
        <w:rPr>
          <w:rFonts w:ascii="Times New Roman" w:hAnsi="Times New Roman" w:cs="Times New Roman"/>
          <w:b/>
          <w:sz w:val="24"/>
          <w:szCs w:val="24"/>
        </w:rPr>
      </w:pPr>
      <w:r w:rsidRPr="001B4B4C">
        <w:rPr>
          <w:rFonts w:ascii="Times New Roman" w:hAnsi="Times New Roman" w:cs="Times New Roman"/>
          <w:b/>
          <w:sz w:val="24"/>
          <w:szCs w:val="24"/>
          <w:u w:val="single"/>
        </w:rPr>
        <w:t>Section 3</w:t>
      </w:r>
      <w:r>
        <w:rPr>
          <w:rFonts w:ascii="Times New Roman" w:hAnsi="Times New Roman" w:cs="Times New Roman"/>
          <w:b/>
          <w:sz w:val="24"/>
          <w:szCs w:val="24"/>
        </w:rPr>
        <w:t xml:space="preserve"> : Le c</w:t>
      </w:r>
      <w:r w:rsidRPr="001B4B4C">
        <w:rPr>
          <w:rFonts w:ascii="Times New Roman" w:hAnsi="Times New Roman" w:cs="Times New Roman"/>
          <w:b/>
          <w:sz w:val="24"/>
          <w:szCs w:val="24"/>
        </w:rPr>
        <w:t>ontrôleur de gestion</w:t>
      </w:r>
    </w:p>
    <w:p w:rsidR="00C845B6" w:rsidRPr="001B4B4C" w:rsidRDefault="00DD1D93" w:rsidP="00C845B6">
      <w:pPr>
        <w:spacing w:after="82"/>
        <w:ind w:right="47"/>
        <w:jc w:val="both"/>
        <w:rPr>
          <w:rFonts w:ascii="Times New Roman" w:hAnsi="Times New Roman" w:cs="Times New Roman"/>
          <w:sz w:val="24"/>
          <w:szCs w:val="24"/>
        </w:rPr>
      </w:pPr>
      <w:r>
        <w:rPr>
          <w:rFonts w:ascii="Times New Roman" w:hAnsi="Times New Roman" w:cs="Times New Roman"/>
          <w:b/>
          <w:sz w:val="24"/>
          <w:szCs w:val="24"/>
          <w:u w:val="single"/>
        </w:rPr>
        <w:t>Article 30</w:t>
      </w:r>
      <w:r w:rsidR="00C845B6" w:rsidRPr="001B4B4C">
        <w:rPr>
          <w:rFonts w:ascii="Times New Roman" w:hAnsi="Times New Roman" w:cs="Times New Roman"/>
          <w:b/>
          <w:sz w:val="24"/>
          <w:szCs w:val="24"/>
          <w:u w:val="single"/>
        </w:rPr>
        <w:t xml:space="preserve"> </w:t>
      </w:r>
      <w:r w:rsidR="00C845B6" w:rsidRPr="00F03F64">
        <w:rPr>
          <w:rFonts w:ascii="Times New Roman" w:hAnsi="Times New Roman" w:cs="Times New Roman"/>
          <w:b/>
          <w:sz w:val="24"/>
          <w:szCs w:val="24"/>
        </w:rPr>
        <w:t>:</w:t>
      </w:r>
      <w:r w:rsidR="00C845B6" w:rsidRPr="001B4B4C">
        <w:rPr>
          <w:rFonts w:ascii="Times New Roman" w:hAnsi="Times New Roman" w:cs="Times New Roman"/>
          <w:sz w:val="24"/>
          <w:szCs w:val="24"/>
        </w:rPr>
        <w:t xml:space="preserve"> </w:t>
      </w:r>
      <w:r w:rsidR="00C845B6">
        <w:rPr>
          <w:rFonts w:ascii="Times New Roman" w:hAnsi="Times New Roman" w:cs="Times New Roman"/>
          <w:sz w:val="24"/>
          <w:szCs w:val="24"/>
        </w:rPr>
        <w:t>Le c</w:t>
      </w:r>
      <w:r w:rsidR="00C845B6" w:rsidRPr="001B4B4C">
        <w:rPr>
          <w:rFonts w:ascii="Times New Roman" w:hAnsi="Times New Roman" w:cs="Times New Roman"/>
          <w:sz w:val="24"/>
          <w:szCs w:val="24"/>
        </w:rPr>
        <w:t xml:space="preserve">ontrôleur de gestion a pour mission </w:t>
      </w:r>
      <w:r w:rsidR="00C845B6" w:rsidRPr="001B4B4C">
        <w:rPr>
          <w:rFonts w:ascii="Times New Roman" w:eastAsia="Times New Roman" w:hAnsi="Times New Roman" w:cs="Times New Roman"/>
          <w:sz w:val="24"/>
          <w:szCs w:val="24"/>
        </w:rPr>
        <w:t xml:space="preserve">d’assurer la bonne marche </w:t>
      </w:r>
      <w:r w:rsidR="00936333">
        <w:rPr>
          <w:rFonts w:ascii="Times New Roman" w:eastAsia="Times New Roman" w:hAnsi="Times New Roman" w:cs="Times New Roman"/>
          <w:sz w:val="24"/>
          <w:szCs w:val="24"/>
        </w:rPr>
        <w:t>du Fonds DKF</w:t>
      </w:r>
      <w:r w:rsidR="00C845B6" w:rsidRPr="001B4B4C">
        <w:rPr>
          <w:rFonts w:ascii="Times New Roman" w:eastAsia="Times New Roman" w:hAnsi="Times New Roman" w:cs="Times New Roman"/>
          <w:sz w:val="24"/>
          <w:szCs w:val="24"/>
        </w:rPr>
        <w:t xml:space="preserve"> en s’assurant de l’utilisation efficace et efficiente des ressources.</w:t>
      </w:r>
    </w:p>
    <w:p w:rsidR="00C845B6" w:rsidRPr="001B4B4C" w:rsidRDefault="00C845B6" w:rsidP="00C845B6">
      <w:pPr>
        <w:spacing w:before="120" w:after="0" w:line="276" w:lineRule="auto"/>
        <w:jc w:val="both"/>
        <w:rPr>
          <w:rFonts w:ascii="Times New Roman" w:hAnsi="Times New Roman" w:cs="Times New Roman"/>
          <w:sz w:val="24"/>
          <w:szCs w:val="24"/>
        </w:rPr>
      </w:pPr>
      <w:r w:rsidRPr="001B4B4C">
        <w:rPr>
          <w:rFonts w:ascii="Times New Roman" w:hAnsi="Times New Roman" w:cs="Times New Roman"/>
          <w:sz w:val="24"/>
          <w:szCs w:val="24"/>
        </w:rPr>
        <w:t>A ce titre, il est chargé :</w:t>
      </w:r>
    </w:p>
    <w:p w:rsidR="00C845B6" w:rsidRPr="00004ABA"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04ABA">
        <w:rPr>
          <w:rFonts w:ascii="Times New Roman" w:hAnsi="Times New Roman" w:cs="Times New Roman"/>
          <w:sz w:val="24"/>
          <w:szCs w:val="24"/>
        </w:rPr>
        <w:t>de contribuer à l’</w:t>
      </w:r>
      <w:r>
        <w:rPr>
          <w:rFonts w:ascii="Times New Roman" w:hAnsi="Times New Roman" w:cs="Times New Roman"/>
          <w:sz w:val="24"/>
          <w:szCs w:val="24"/>
        </w:rPr>
        <w:t>élaborer et à la mise en place d</w:t>
      </w:r>
      <w:r w:rsidRPr="00004ABA">
        <w:rPr>
          <w:rFonts w:ascii="Times New Roman" w:hAnsi="Times New Roman" w:cs="Times New Roman"/>
          <w:sz w:val="24"/>
          <w:szCs w:val="24"/>
        </w:rPr>
        <w:t xml:space="preserve">es outils de pilotage </w:t>
      </w:r>
      <w:r w:rsidR="00936333">
        <w:rPr>
          <w:rFonts w:ascii="Times New Roman" w:hAnsi="Times New Roman" w:cs="Times New Roman"/>
          <w:sz w:val="24"/>
          <w:szCs w:val="24"/>
        </w:rPr>
        <w:t>du Fonds DKF</w:t>
      </w:r>
      <w:r w:rsidRPr="00004ABA">
        <w:rPr>
          <w:rFonts w:ascii="Times New Roman" w:hAnsi="Times New Roman" w:cs="Times New Roman"/>
          <w:sz w:val="24"/>
          <w:szCs w:val="24"/>
        </w:rPr>
        <w:t> ;</w:t>
      </w:r>
    </w:p>
    <w:p w:rsidR="00C845B6" w:rsidRPr="001B4B4C"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1B4B4C">
        <w:rPr>
          <w:rFonts w:ascii="Times New Roman" w:hAnsi="Times New Roman" w:cs="Times New Roman"/>
          <w:sz w:val="24"/>
          <w:szCs w:val="24"/>
        </w:rPr>
        <w:t>de contribuer à l’élaboration et à la révision du manuel de procédures administratives, financières et comptables, et de s’assurer de son application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1B4B4C">
        <w:rPr>
          <w:rFonts w:ascii="Times New Roman" w:hAnsi="Times New Roman" w:cs="Times New Roman"/>
          <w:sz w:val="24"/>
          <w:szCs w:val="24"/>
        </w:rPr>
        <w:t>de contribuer à l’élaboration du budget et de suivre son exécution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de contrôler à priori les actes à incidence financière ;</w:t>
      </w:r>
    </w:p>
    <w:p w:rsidR="00C845B6" w:rsidRPr="00A13347"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de veiller à la mise en œuvre des recommandations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B01C50">
        <w:rPr>
          <w:rFonts w:ascii="Times New Roman" w:hAnsi="Times New Roman" w:cs="Times New Roman"/>
          <w:sz w:val="24"/>
          <w:szCs w:val="24"/>
        </w:rPr>
        <w:t>d</w:t>
      </w:r>
      <w:r>
        <w:rPr>
          <w:rFonts w:ascii="Times New Roman" w:hAnsi="Times New Roman" w:cs="Times New Roman"/>
          <w:sz w:val="24"/>
          <w:szCs w:val="24"/>
        </w:rPr>
        <w:t>e participer</w:t>
      </w:r>
      <w:r w:rsidRPr="00B01C50">
        <w:rPr>
          <w:rFonts w:ascii="Times New Roman" w:hAnsi="Times New Roman" w:cs="Times New Roman"/>
          <w:sz w:val="24"/>
          <w:szCs w:val="24"/>
        </w:rPr>
        <w:t xml:space="preserve"> </w:t>
      </w:r>
      <w:r>
        <w:rPr>
          <w:rFonts w:ascii="Times New Roman" w:hAnsi="Times New Roman" w:cs="Times New Roman"/>
          <w:sz w:val="24"/>
          <w:szCs w:val="24"/>
        </w:rPr>
        <w:t>aux séances du comité</w:t>
      </w:r>
      <w:r w:rsidRPr="00B01C50">
        <w:rPr>
          <w:rFonts w:ascii="Times New Roman" w:hAnsi="Times New Roman" w:cs="Times New Roman"/>
          <w:sz w:val="24"/>
          <w:szCs w:val="24"/>
        </w:rPr>
        <w:t xml:space="preserve"> </w:t>
      </w:r>
      <w:r>
        <w:rPr>
          <w:rFonts w:ascii="Times New Roman" w:hAnsi="Times New Roman" w:cs="Times New Roman"/>
          <w:sz w:val="24"/>
          <w:szCs w:val="24"/>
        </w:rPr>
        <w:t>d’examen des plans de passation des marchés et des plans de déblocage des fonds ;</w:t>
      </w:r>
    </w:p>
    <w:p w:rsidR="00C845B6" w:rsidRPr="00B01C50"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de participer aux commissions d’attribution et de réception des marchés publics ;</w:t>
      </w:r>
    </w:p>
    <w:p w:rsidR="00C845B6" w:rsidRPr="001B4B4C"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1B4B4C">
        <w:rPr>
          <w:rFonts w:ascii="Times New Roman" w:hAnsi="Times New Roman" w:cs="Times New Roman"/>
          <w:sz w:val="24"/>
          <w:szCs w:val="24"/>
        </w:rPr>
        <w:t>de contribuer à la conception des indicateurs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1B4B4C">
        <w:rPr>
          <w:rFonts w:ascii="Times New Roman" w:hAnsi="Times New Roman" w:cs="Times New Roman"/>
          <w:sz w:val="24"/>
          <w:szCs w:val="24"/>
        </w:rPr>
        <w:t xml:space="preserve">de veiller à </w:t>
      </w:r>
      <w:r>
        <w:rPr>
          <w:rFonts w:ascii="Times New Roman" w:hAnsi="Times New Roman" w:cs="Times New Roman"/>
          <w:sz w:val="24"/>
          <w:szCs w:val="24"/>
        </w:rPr>
        <w:t xml:space="preserve">la </w:t>
      </w:r>
      <w:r w:rsidRPr="00004ABA">
        <w:rPr>
          <w:rFonts w:ascii="Times New Roman" w:hAnsi="Times New Roman" w:cs="Times New Roman"/>
          <w:sz w:val="24"/>
          <w:szCs w:val="24"/>
        </w:rPr>
        <w:t>légalité, à la moralité et</w:t>
      </w:r>
      <w:r>
        <w:rPr>
          <w:rFonts w:ascii="Times New Roman" w:hAnsi="Times New Roman" w:cs="Times New Roman"/>
          <w:sz w:val="24"/>
          <w:szCs w:val="24"/>
        </w:rPr>
        <w:t xml:space="preserve"> à </w:t>
      </w:r>
      <w:r w:rsidRPr="001B4B4C">
        <w:rPr>
          <w:rFonts w:ascii="Times New Roman" w:hAnsi="Times New Roman" w:cs="Times New Roman"/>
          <w:sz w:val="24"/>
          <w:szCs w:val="24"/>
        </w:rPr>
        <w:t>la régularité des actes à incidence financière pris par le Directeur général ;</w:t>
      </w:r>
    </w:p>
    <w:p w:rsidR="00C845B6" w:rsidRPr="001B4B4C"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de viser les actes et engagements contrôlés réguliers ;</w:t>
      </w:r>
    </w:p>
    <w:p w:rsidR="00C845B6" w:rsidRPr="001B4B4C"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1B4B4C">
        <w:rPr>
          <w:rFonts w:ascii="Times New Roman" w:hAnsi="Times New Roman" w:cs="Times New Roman"/>
          <w:sz w:val="24"/>
          <w:szCs w:val="24"/>
        </w:rPr>
        <w:t>de veiller au respect des procédures de gestion ;</w:t>
      </w:r>
    </w:p>
    <w:p w:rsidR="00C845B6" w:rsidRPr="001B4B4C"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1B4B4C">
        <w:rPr>
          <w:rFonts w:ascii="Times New Roman" w:hAnsi="Times New Roman" w:cs="Times New Roman"/>
          <w:sz w:val="24"/>
          <w:szCs w:val="24"/>
        </w:rPr>
        <w:t>de produire des rapports d’activités annuels, périodiques et circonstanciés ;</w:t>
      </w:r>
    </w:p>
    <w:p w:rsidR="00C845B6" w:rsidRPr="001B4B4C" w:rsidRDefault="00C845B6" w:rsidP="00C845B6">
      <w:pPr>
        <w:pStyle w:val="Paragraphedeliste"/>
        <w:numPr>
          <w:ilvl w:val="0"/>
          <w:numId w:val="3"/>
        </w:numPr>
        <w:ind w:right="47"/>
        <w:jc w:val="both"/>
        <w:rPr>
          <w:sz w:val="24"/>
          <w:szCs w:val="24"/>
        </w:rPr>
      </w:pPr>
      <w:r w:rsidRPr="001B4B4C">
        <w:rPr>
          <w:rFonts w:ascii="Times New Roman" w:eastAsia="Times New Roman" w:hAnsi="Times New Roman" w:cs="Times New Roman"/>
          <w:sz w:val="24"/>
          <w:szCs w:val="24"/>
        </w:rPr>
        <w:t>d’exécuter toute autre tâche à lui confiée par le Directeur général dans le cadre du service.</w:t>
      </w:r>
    </w:p>
    <w:p w:rsidR="00C845B6" w:rsidRDefault="00DD1D93" w:rsidP="00C845B6">
      <w:pPr>
        <w:spacing w:after="82"/>
        <w:ind w:right="47"/>
        <w:jc w:val="both"/>
        <w:rPr>
          <w:rFonts w:ascii="Times New Roman" w:hAnsi="Times New Roman" w:cs="Times New Roman"/>
          <w:sz w:val="24"/>
          <w:szCs w:val="24"/>
        </w:rPr>
      </w:pPr>
      <w:r>
        <w:rPr>
          <w:rFonts w:ascii="Times New Roman" w:hAnsi="Times New Roman" w:cs="Times New Roman"/>
          <w:b/>
          <w:sz w:val="24"/>
          <w:szCs w:val="24"/>
          <w:u w:val="single"/>
        </w:rPr>
        <w:t>Article 31</w:t>
      </w:r>
      <w:r w:rsidR="00C845B6" w:rsidRPr="002C5456">
        <w:rPr>
          <w:rFonts w:ascii="Times New Roman" w:hAnsi="Times New Roman" w:cs="Times New Roman"/>
          <w:b/>
          <w:sz w:val="24"/>
          <w:szCs w:val="24"/>
          <w:u w:val="single"/>
        </w:rPr>
        <w:t xml:space="preserve"> </w:t>
      </w:r>
      <w:r w:rsidR="00C845B6" w:rsidRPr="0076345E">
        <w:rPr>
          <w:rFonts w:ascii="Times New Roman" w:hAnsi="Times New Roman" w:cs="Times New Roman"/>
          <w:b/>
          <w:sz w:val="24"/>
          <w:szCs w:val="24"/>
        </w:rPr>
        <w:t>:</w:t>
      </w:r>
      <w:r w:rsidR="00C845B6" w:rsidRPr="002C5456">
        <w:rPr>
          <w:rFonts w:ascii="Times New Roman" w:hAnsi="Times New Roman" w:cs="Times New Roman"/>
          <w:sz w:val="24"/>
          <w:szCs w:val="24"/>
        </w:rPr>
        <w:t xml:space="preserve"> Le Contrôleur de gestion est nommé par </w:t>
      </w:r>
      <w:r w:rsidR="00C845B6" w:rsidRPr="008C74E0">
        <w:rPr>
          <w:rFonts w:ascii="Times New Roman" w:hAnsi="Times New Roman" w:cs="Times New Roman"/>
          <w:sz w:val="24"/>
          <w:szCs w:val="24"/>
        </w:rPr>
        <w:t>décision</w:t>
      </w:r>
      <w:r w:rsidR="00C845B6" w:rsidRPr="002C5456">
        <w:rPr>
          <w:rFonts w:ascii="Times New Roman" w:hAnsi="Times New Roman" w:cs="Times New Roman"/>
          <w:sz w:val="24"/>
          <w:szCs w:val="24"/>
        </w:rPr>
        <w:t xml:space="preserve"> du Directeur général </w:t>
      </w:r>
      <w:r w:rsidR="00936333">
        <w:rPr>
          <w:rFonts w:ascii="Times New Roman" w:hAnsi="Times New Roman" w:cs="Times New Roman"/>
          <w:sz w:val="24"/>
          <w:szCs w:val="24"/>
        </w:rPr>
        <w:t>du Fonds DKF</w:t>
      </w:r>
      <w:r w:rsidR="00C845B6" w:rsidRPr="002C5456">
        <w:rPr>
          <w:rFonts w:ascii="Times New Roman" w:hAnsi="Times New Roman" w:cs="Times New Roman"/>
          <w:sz w:val="24"/>
          <w:szCs w:val="24"/>
        </w:rPr>
        <w:t>. Il a rang de directeur de service.</w:t>
      </w:r>
    </w:p>
    <w:p w:rsidR="00C845B6" w:rsidRDefault="00D00C29" w:rsidP="00C845B6">
      <w:pPr>
        <w:spacing w:after="82"/>
        <w:ind w:right="47"/>
        <w:jc w:val="both"/>
        <w:rPr>
          <w:rFonts w:ascii="Times New Roman" w:hAnsi="Times New Roman" w:cs="Times New Roman"/>
          <w:sz w:val="24"/>
          <w:szCs w:val="24"/>
        </w:rPr>
      </w:pPr>
      <w:r>
        <w:rPr>
          <w:rFonts w:ascii="Times New Roman" w:hAnsi="Times New Roman" w:cs="Times New Roman"/>
          <w:b/>
          <w:sz w:val="24"/>
          <w:szCs w:val="24"/>
          <w:u w:val="single"/>
        </w:rPr>
        <w:t>Article 32</w:t>
      </w:r>
      <w:r w:rsidR="00C845B6" w:rsidRPr="002C5456">
        <w:rPr>
          <w:rFonts w:ascii="Times New Roman" w:hAnsi="Times New Roman" w:cs="Times New Roman"/>
          <w:b/>
          <w:sz w:val="24"/>
          <w:szCs w:val="24"/>
          <w:u w:val="single"/>
        </w:rPr>
        <w:t xml:space="preserve"> </w:t>
      </w:r>
      <w:r w:rsidR="00C845B6" w:rsidRPr="0076345E">
        <w:rPr>
          <w:rFonts w:ascii="Times New Roman" w:hAnsi="Times New Roman" w:cs="Times New Roman"/>
          <w:b/>
          <w:sz w:val="24"/>
          <w:szCs w:val="24"/>
        </w:rPr>
        <w:t>:</w:t>
      </w:r>
      <w:r w:rsidR="00C845B6" w:rsidRPr="002C5456">
        <w:rPr>
          <w:rFonts w:ascii="Times New Roman" w:hAnsi="Times New Roman" w:cs="Times New Roman"/>
          <w:sz w:val="24"/>
          <w:szCs w:val="24"/>
        </w:rPr>
        <w:t xml:space="preserve"> </w:t>
      </w:r>
      <w:r w:rsidR="00C845B6">
        <w:rPr>
          <w:rFonts w:ascii="Times New Roman" w:hAnsi="Times New Roman" w:cs="Times New Roman"/>
          <w:sz w:val="24"/>
          <w:szCs w:val="24"/>
        </w:rPr>
        <w:t>Le Contrôleur de gestion comprend :</w:t>
      </w:r>
    </w:p>
    <w:p w:rsidR="00C845B6" w:rsidRDefault="00C845B6" w:rsidP="00C845B6">
      <w:pPr>
        <w:pStyle w:val="Paragraphedeliste"/>
        <w:numPr>
          <w:ilvl w:val="0"/>
          <w:numId w:val="3"/>
        </w:numPr>
        <w:spacing w:after="82"/>
        <w:ind w:right="47"/>
        <w:jc w:val="both"/>
        <w:rPr>
          <w:rFonts w:ascii="Times New Roman" w:hAnsi="Times New Roman" w:cs="Times New Roman"/>
          <w:sz w:val="24"/>
          <w:szCs w:val="24"/>
        </w:rPr>
      </w:pPr>
      <w:r>
        <w:rPr>
          <w:rFonts w:ascii="Times New Roman" w:hAnsi="Times New Roman" w:cs="Times New Roman"/>
          <w:sz w:val="24"/>
          <w:szCs w:val="24"/>
        </w:rPr>
        <w:t xml:space="preserve">le </w:t>
      </w:r>
      <w:r w:rsidR="002D271E" w:rsidRPr="002D271E">
        <w:rPr>
          <w:rFonts w:ascii="Times New Roman" w:hAnsi="Times New Roman" w:cs="Times New Roman"/>
          <w:sz w:val="24"/>
          <w:szCs w:val="24"/>
        </w:rPr>
        <w:t>service du contrôle des conventions de crédit</w:t>
      </w:r>
      <w:r w:rsidR="002D271E">
        <w:rPr>
          <w:rFonts w:ascii="Times New Roman" w:hAnsi="Times New Roman" w:cs="Times New Roman"/>
          <w:sz w:val="24"/>
          <w:szCs w:val="24"/>
        </w:rPr>
        <w:t xml:space="preserve"> </w:t>
      </w:r>
      <w:r>
        <w:rPr>
          <w:rFonts w:ascii="Times New Roman" w:hAnsi="Times New Roman" w:cs="Times New Roman"/>
          <w:sz w:val="24"/>
          <w:szCs w:val="24"/>
        </w:rPr>
        <w:t>;</w:t>
      </w:r>
    </w:p>
    <w:p w:rsidR="00C845B6" w:rsidRPr="00BC6E1A" w:rsidRDefault="00C845B6" w:rsidP="00C845B6">
      <w:pPr>
        <w:pStyle w:val="Paragraphedeliste"/>
        <w:numPr>
          <w:ilvl w:val="0"/>
          <w:numId w:val="3"/>
        </w:numPr>
        <w:spacing w:after="82"/>
        <w:ind w:right="47"/>
        <w:jc w:val="both"/>
        <w:rPr>
          <w:rFonts w:ascii="Times New Roman" w:hAnsi="Times New Roman" w:cs="Times New Roman"/>
          <w:sz w:val="24"/>
          <w:szCs w:val="24"/>
        </w:rPr>
      </w:pPr>
      <w:r>
        <w:rPr>
          <w:rFonts w:ascii="Times New Roman" w:hAnsi="Times New Roman" w:cs="Times New Roman"/>
          <w:sz w:val="24"/>
          <w:szCs w:val="24"/>
        </w:rPr>
        <w:t xml:space="preserve">le </w:t>
      </w:r>
      <w:r w:rsidR="002D271E" w:rsidRPr="002D271E">
        <w:rPr>
          <w:rFonts w:ascii="Times New Roman" w:hAnsi="Times New Roman" w:cs="Times New Roman"/>
          <w:sz w:val="24"/>
          <w:szCs w:val="24"/>
        </w:rPr>
        <w:t>service du contrôle des dépenses engagées et des actes administratifs</w:t>
      </w:r>
      <w:r>
        <w:rPr>
          <w:rFonts w:ascii="Times New Roman" w:hAnsi="Times New Roman" w:cs="Times New Roman"/>
          <w:sz w:val="24"/>
          <w:szCs w:val="24"/>
        </w:rPr>
        <w:t xml:space="preserve">. </w:t>
      </w:r>
    </w:p>
    <w:p w:rsidR="00C845B6" w:rsidRPr="00576925" w:rsidRDefault="00C845B6" w:rsidP="00C845B6">
      <w:pPr>
        <w:autoSpaceDE w:val="0"/>
        <w:autoSpaceDN w:val="0"/>
        <w:adjustRightInd w:val="0"/>
        <w:spacing w:after="0" w:line="360" w:lineRule="auto"/>
        <w:rPr>
          <w:rFonts w:ascii="Arial" w:hAnsi="Arial" w:cs="Arial"/>
          <w:b/>
          <w:bCs/>
          <w:sz w:val="32"/>
          <w:szCs w:val="32"/>
        </w:rPr>
      </w:pPr>
      <w:r w:rsidRPr="00FF6CC5">
        <w:rPr>
          <w:rFonts w:ascii="Times New Roman" w:hAnsi="Times New Roman" w:cs="Times New Roman"/>
          <w:b/>
          <w:sz w:val="24"/>
          <w:szCs w:val="24"/>
          <w:u w:val="single"/>
        </w:rPr>
        <w:t>Paragraphe 1</w:t>
      </w:r>
      <w:r w:rsidRPr="00FF6CC5">
        <w:rPr>
          <w:rFonts w:ascii="Times New Roman" w:hAnsi="Times New Roman" w:cs="Times New Roman"/>
          <w:b/>
          <w:sz w:val="24"/>
          <w:szCs w:val="24"/>
        </w:rPr>
        <w:t xml:space="preserve"> : </w:t>
      </w:r>
      <w:r w:rsidRPr="00BC6E1A">
        <w:rPr>
          <w:rFonts w:ascii="Times New Roman" w:hAnsi="Times New Roman" w:cs="Times New Roman"/>
          <w:b/>
          <w:sz w:val="24"/>
          <w:szCs w:val="24"/>
        </w:rPr>
        <w:t>Le</w:t>
      </w:r>
      <w:r w:rsidRPr="004E2123">
        <w:rPr>
          <w:rFonts w:ascii="Arial" w:hAnsi="Arial" w:cs="Arial"/>
          <w:b/>
          <w:bCs/>
          <w:sz w:val="32"/>
          <w:szCs w:val="32"/>
        </w:rPr>
        <w:t xml:space="preserve"> </w:t>
      </w:r>
      <w:r>
        <w:rPr>
          <w:rFonts w:ascii="Times New Roman" w:hAnsi="Times New Roman" w:cs="Times New Roman"/>
          <w:b/>
          <w:sz w:val="24"/>
          <w:szCs w:val="24"/>
        </w:rPr>
        <w:t>s</w:t>
      </w:r>
      <w:r w:rsidRPr="004E2123">
        <w:rPr>
          <w:rFonts w:ascii="Times New Roman" w:hAnsi="Times New Roman" w:cs="Times New Roman"/>
          <w:b/>
          <w:sz w:val="24"/>
          <w:szCs w:val="24"/>
        </w:rPr>
        <w:t>ervice du contrôle des conventions de crédit</w:t>
      </w:r>
    </w:p>
    <w:p w:rsidR="00C845B6" w:rsidRPr="003E78BA" w:rsidRDefault="00C845B6" w:rsidP="00C845B6">
      <w:pPr>
        <w:autoSpaceDE w:val="0"/>
        <w:autoSpaceDN w:val="0"/>
        <w:adjustRightInd w:val="0"/>
        <w:spacing w:after="0" w:line="240" w:lineRule="auto"/>
        <w:rPr>
          <w:rFonts w:ascii="Times New Roman" w:hAnsi="Times New Roman" w:cs="Times New Roman"/>
          <w:sz w:val="24"/>
          <w:szCs w:val="24"/>
        </w:rPr>
      </w:pPr>
      <w:r w:rsidRPr="00BC6E1A">
        <w:rPr>
          <w:rFonts w:ascii="Times New Roman" w:hAnsi="Times New Roman" w:cs="Times New Roman"/>
          <w:b/>
          <w:sz w:val="24"/>
          <w:szCs w:val="24"/>
        </w:rPr>
        <w:t xml:space="preserve"> </w:t>
      </w:r>
      <w:r w:rsidRPr="002C5456">
        <w:rPr>
          <w:rFonts w:ascii="Times New Roman" w:hAnsi="Times New Roman" w:cs="Times New Roman"/>
          <w:b/>
          <w:sz w:val="24"/>
          <w:szCs w:val="24"/>
          <w:u w:val="single"/>
        </w:rPr>
        <w:t>Article 3</w:t>
      </w:r>
      <w:r w:rsidR="00D00C29">
        <w:rPr>
          <w:rFonts w:ascii="Times New Roman" w:hAnsi="Times New Roman" w:cs="Times New Roman"/>
          <w:b/>
          <w:sz w:val="24"/>
          <w:szCs w:val="24"/>
          <w:u w:val="single"/>
        </w:rPr>
        <w:t>3</w:t>
      </w:r>
      <w:r w:rsidRPr="002C5456">
        <w:rPr>
          <w:rFonts w:ascii="Times New Roman" w:hAnsi="Times New Roman" w:cs="Times New Roman"/>
          <w:b/>
          <w:sz w:val="24"/>
          <w:szCs w:val="24"/>
          <w:u w:val="single"/>
        </w:rPr>
        <w:t xml:space="preserve"> </w:t>
      </w:r>
      <w:r w:rsidRPr="0076345E">
        <w:rPr>
          <w:rFonts w:ascii="Times New Roman" w:hAnsi="Times New Roman" w:cs="Times New Roman"/>
          <w:b/>
          <w:sz w:val="24"/>
          <w:szCs w:val="24"/>
        </w:rPr>
        <w:t>:</w:t>
      </w:r>
      <w:r w:rsidRPr="004E2123">
        <w:rPr>
          <w:rFonts w:ascii="Times New Roman" w:hAnsi="Times New Roman" w:cs="Times New Roman"/>
          <w:b/>
          <w:sz w:val="24"/>
          <w:szCs w:val="24"/>
        </w:rPr>
        <w:t xml:space="preserve"> </w:t>
      </w:r>
      <w:r w:rsidRPr="004E2123">
        <w:rPr>
          <w:rFonts w:ascii="Times New Roman" w:hAnsi="Times New Roman" w:cs="Times New Roman"/>
          <w:sz w:val="24"/>
          <w:szCs w:val="24"/>
        </w:rPr>
        <w:t>Le</w:t>
      </w:r>
      <w:r w:rsidRPr="004E2123">
        <w:rPr>
          <w:rFonts w:ascii="Arial" w:hAnsi="Arial" w:cs="Arial"/>
          <w:bCs/>
          <w:sz w:val="32"/>
          <w:szCs w:val="32"/>
        </w:rPr>
        <w:t xml:space="preserve"> </w:t>
      </w:r>
      <w:r w:rsidRPr="004E2123">
        <w:rPr>
          <w:rFonts w:ascii="Times New Roman" w:hAnsi="Times New Roman" w:cs="Times New Roman"/>
          <w:sz w:val="24"/>
          <w:szCs w:val="24"/>
        </w:rPr>
        <w:t>service du contrôle des conventions de crédit</w:t>
      </w:r>
      <w:r>
        <w:rPr>
          <w:rFonts w:ascii="Times New Roman" w:hAnsi="Times New Roman" w:cs="Times New Roman"/>
          <w:sz w:val="24"/>
          <w:szCs w:val="24"/>
        </w:rPr>
        <w:t xml:space="preserve"> a pour mission de</w:t>
      </w:r>
      <w:r w:rsidRPr="003E78BA">
        <w:rPr>
          <w:rFonts w:ascii="Arial" w:hAnsi="Arial" w:cs="Arial"/>
          <w:bCs/>
          <w:sz w:val="24"/>
          <w:szCs w:val="24"/>
        </w:rPr>
        <w:t xml:space="preserve"> </w:t>
      </w:r>
      <w:r w:rsidRPr="003E78BA">
        <w:rPr>
          <w:rFonts w:ascii="Times New Roman" w:hAnsi="Times New Roman" w:cs="Times New Roman"/>
          <w:sz w:val="24"/>
          <w:szCs w:val="24"/>
        </w:rPr>
        <w:t xml:space="preserve">contribuer à l’octroi de financement à travers le contrôle de la régularité, de la légalité et de la moralité des conventions de financement. </w:t>
      </w:r>
    </w:p>
    <w:p w:rsidR="00C845B6" w:rsidRPr="00896DAF" w:rsidRDefault="00C845B6" w:rsidP="00E50B3D">
      <w:pPr>
        <w:spacing w:before="240" w:after="82"/>
        <w:ind w:right="47"/>
        <w:jc w:val="both"/>
        <w:rPr>
          <w:rFonts w:ascii="Times New Roman" w:hAnsi="Times New Roman" w:cs="Times New Roman"/>
          <w:sz w:val="24"/>
          <w:szCs w:val="24"/>
        </w:rPr>
      </w:pPr>
      <w:r w:rsidRPr="00896DAF">
        <w:rPr>
          <w:rFonts w:ascii="Times New Roman" w:hAnsi="Times New Roman" w:cs="Times New Roman"/>
          <w:sz w:val="24"/>
          <w:szCs w:val="24"/>
        </w:rPr>
        <w:t>A ce titre, il est chargé de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contribuer à la définition des objectifs du contrôleur de gestion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suivre les résultats des activités intermédiaires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analyser les écarts entre les réalisés et les prévisions dans l’octroi de crédit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initier des rapports périodiques (mensuel, trimestriel et annuel) et circonstanciés concernant les conventions de financement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vérifier la conformité des dossiers relatifs aux conventions de financement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soumettre les conventions de financement  au visa au contrôleur de gestion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s’assurer de l’application correcte des différents manuels de procédures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Contribuer de la mise en œuvre des différents contrôles au niveau opérationnel (autocontrôle et contrôle hiérarchique)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faire le point de la mise en œuvre des recommandations de l’auditeur, des structures de contrôle externe et du CA au contrôleur de gestion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suivre et évaluer la performance de ses agents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assister le CG dans l’accomplissement de sa mission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accomplir toutes autres tâches à lui confiées dans le cadre du service. </w:t>
      </w:r>
    </w:p>
    <w:p w:rsidR="00C845B6" w:rsidRDefault="00C845B6" w:rsidP="00C845B6">
      <w:pPr>
        <w:spacing w:after="82"/>
        <w:ind w:right="47"/>
        <w:jc w:val="both"/>
        <w:rPr>
          <w:rFonts w:ascii="Times New Roman" w:hAnsi="Times New Roman" w:cs="Times New Roman"/>
          <w:sz w:val="10"/>
          <w:szCs w:val="24"/>
        </w:rPr>
      </w:pPr>
    </w:p>
    <w:p w:rsidR="00C845B6" w:rsidRDefault="00D00C29" w:rsidP="00C845B6">
      <w:pPr>
        <w:spacing w:after="82"/>
        <w:ind w:right="47"/>
        <w:jc w:val="both"/>
        <w:rPr>
          <w:rFonts w:ascii="Times New Roman" w:hAnsi="Times New Roman" w:cs="Times New Roman"/>
          <w:sz w:val="10"/>
          <w:szCs w:val="24"/>
        </w:rPr>
      </w:pPr>
      <w:r>
        <w:rPr>
          <w:rFonts w:ascii="Times New Roman" w:hAnsi="Times New Roman" w:cs="Times New Roman"/>
          <w:b/>
          <w:sz w:val="24"/>
          <w:szCs w:val="24"/>
          <w:u w:val="single"/>
        </w:rPr>
        <w:t>Article 34</w:t>
      </w:r>
      <w:r w:rsidR="00C845B6" w:rsidRPr="002C5456">
        <w:rPr>
          <w:rFonts w:ascii="Times New Roman" w:hAnsi="Times New Roman" w:cs="Times New Roman"/>
          <w:b/>
          <w:sz w:val="24"/>
          <w:szCs w:val="24"/>
          <w:u w:val="single"/>
        </w:rPr>
        <w:t xml:space="preserve"> </w:t>
      </w:r>
      <w:r w:rsidR="00C845B6" w:rsidRPr="0076345E">
        <w:rPr>
          <w:rFonts w:ascii="Times New Roman" w:hAnsi="Times New Roman" w:cs="Times New Roman"/>
          <w:b/>
          <w:sz w:val="24"/>
          <w:szCs w:val="24"/>
        </w:rPr>
        <w:t>:</w:t>
      </w:r>
      <w:r w:rsidR="00C845B6">
        <w:rPr>
          <w:rFonts w:ascii="Times New Roman" w:hAnsi="Times New Roman" w:cs="Times New Roman"/>
          <w:b/>
          <w:sz w:val="24"/>
          <w:szCs w:val="24"/>
        </w:rPr>
        <w:t xml:space="preserve"> </w:t>
      </w:r>
      <w:r w:rsidR="00C845B6" w:rsidRPr="004E2123">
        <w:rPr>
          <w:rFonts w:ascii="Times New Roman" w:hAnsi="Times New Roman" w:cs="Times New Roman"/>
          <w:sz w:val="24"/>
          <w:szCs w:val="24"/>
        </w:rPr>
        <w:t>Le</w:t>
      </w:r>
      <w:r w:rsidR="00C845B6" w:rsidRPr="004E2123">
        <w:rPr>
          <w:rFonts w:ascii="Arial" w:hAnsi="Arial" w:cs="Arial"/>
          <w:bCs/>
          <w:sz w:val="32"/>
          <w:szCs w:val="32"/>
        </w:rPr>
        <w:t xml:space="preserve"> </w:t>
      </w:r>
      <w:r w:rsidR="00C845B6" w:rsidRPr="004E2123">
        <w:rPr>
          <w:rFonts w:ascii="Times New Roman" w:hAnsi="Times New Roman" w:cs="Times New Roman"/>
          <w:sz w:val="24"/>
          <w:szCs w:val="24"/>
        </w:rPr>
        <w:t>service du contrôle des conventions de crédit</w:t>
      </w:r>
      <w:r w:rsidR="00C845B6" w:rsidRPr="00470794">
        <w:rPr>
          <w:rFonts w:ascii="Times New Roman" w:hAnsi="Times New Roman" w:cs="Times New Roman"/>
          <w:sz w:val="24"/>
          <w:szCs w:val="24"/>
        </w:rPr>
        <w:t xml:space="preserve"> est placé sous la responsabilité d’un Chef de service nommé par décision du Directeur général sur proposition du </w:t>
      </w:r>
      <w:r w:rsidR="00C845B6">
        <w:rPr>
          <w:rFonts w:ascii="Times New Roman" w:hAnsi="Times New Roman" w:cs="Times New Roman"/>
          <w:sz w:val="24"/>
          <w:szCs w:val="24"/>
        </w:rPr>
        <w:t>Contrôleur de gestion</w:t>
      </w:r>
      <w:r w:rsidR="00C845B6" w:rsidRPr="00470794">
        <w:rPr>
          <w:rFonts w:ascii="Times New Roman" w:hAnsi="Times New Roman" w:cs="Times New Roman"/>
          <w:sz w:val="24"/>
          <w:szCs w:val="24"/>
        </w:rPr>
        <w:t>.</w:t>
      </w:r>
    </w:p>
    <w:p w:rsidR="00C845B6" w:rsidRDefault="00C845B6" w:rsidP="00C845B6">
      <w:pPr>
        <w:spacing w:after="82"/>
        <w:ind w:right="47"/>
        <w:jc w:val="both"/>
        <w:rPr>
          <w:rFonts w:ascii="Times New Roman" w:hAnsi="Times New Roman" w:cs="Times New Roman"/>
          <w:sz w:val="10"/>
          <w:szCs w:val="24"/>
        </w:rPr>
      </w:pPr>
    </w:p>
    <w:p w:rsidR="00C845B6" w:rsidRPr="00576925" w:rsidRDefault="00C845B6" w:rsidP="00C845B6">
      <w:pPr>
        <w:spacing w:line="259" w:lineRule="auto"/>
      </w:pPr>
      <w:r w:rsidRPr="00FF6CC5">
        <w:rPr>
          <w:rFonts w:ascii="Times New Roman" w:hAnsi="Times New Roman" w:cs="Times New Roman"/>
          <w:b/>
          <w:sz w:val="24"/>
          <w:szCs w:val="24"/>
          <w:u w:val="single"/>
        </w:rPr>
        <w:t>P</w:t>
      </w:r>
      <w:r>
        <w:rPr>
          <w:rFonts w:ascii="Times New Roman" w:hAnsi="Times New Roman" w:cs="Times New Roman"/>
          <w:b/>
          <w:sz w:val="24"/>
          <w:szCs w:val="24"/>
          <w:u w:val="single"/>
        </w:rPr>
        <w:t>aragraphe 2</w:t>
      </w:r>
      <w:r w:rsidRPr="00FF6CC5">
        <w:rPr>
          <w:rFonts w:ascii="Times New Roman" w:hAnsi="Times New Roman" w:cs="Times New Roman"/>
          <w:b/>
          <w:sz w:val="24"/>
          <w:szCs w:val="24"/>
        </w:rPr>
        <w:t xml:space="preserve"> : </w:t>
      </w:r>
      <w:r>
        <w:rPr>
          <w:rFonts w:ascii="Times New Roman" w:hAnsi="Times New Roman" w:cs="Times New Roman"/>
          <w:b/>
          <w:sz w:val="24"/>
          <w:szCs w:val="24"/>
        </w:rPr>
        <w:t>Le s</w:t>
      </w:r>
      <w:r w:rsidRPr="004E2123">
        <w:rPr>
          <w:rFonts w:ascii="Times New Roman" w:hAnsi="Times New Roman" w:cs="Times New Roman"/>
          <w:b/>
          <w:sz w:val="24"/>
          <w:szCs w:val="24"/>
        </w:rPr>
        <w:t>ervice du contrôle des dépenses engagées et des actes administratifs</w:t>
      </w:r>
    </w:p>
    <w:p w:rsidR="00C845B6" w:rsidRPr="00576925" w:rsidRDefault="00D00C29" w:rsidP="00C845B6">
      <w:pPr>
        <w:spacing w:line="259" w:lineRule="auto"/>
        <w:jc w:val="both"/>
      </w:pPr>
      <w:r>
        <w:rPr>
          <w:rFonts w:ascii="Times New Roman" w:hAnsi="Times New Roman" w:cs="Times New Roman"/>
          <w:b/>
          <w:sz w:val="24"/>
          <w:szCs w:val="24"/>
          <w:u w:val="single"/>
        </w:rPr>
        <w:t>Article 35</w:t>
      </w:r>
      <w:r w:rsidR="00C845B6" w:rsidRPr="002C5456">
        <w:rPr>
          <w:rFonts w:ascii="Times New Roman" w:hAnsi="Times New Roman" w:cs="Times New Roman"/>
          <w:b/>
          <w:sz w:val="24"/>
          <w:szCs w:val="24"/>
          <w:u w:val="single"/>
        </w:rPr>
        <w:t xml:space="preserve"> </w:t>
      </w:r>
      <w:r w:rsidR="00C845B6" w:rsidRPr="0076345E">
        <w:rPr>
          <w:rFonts w:ascii="Times New Roman" w:hAnsi="Times New Roman" w:cs="Times New Roman"/>
          <w:b/>
          <w:sz w:val="24"/>
          <w:szCs w:val="24"/>
        </w:rPr>
        <w:t>:</w:t>
      </w:r>
      <w:r w:rsidR="00C845B6" w:rsidRPr="004E2123">
        <w:rPr>
          <w:rFonts w:ascii="Times New Roman" w:hAnsi="Times New Roman" w:cs="Times New Roman"/>
          <w:b/>
          <w:sz w:val="24"/>
          <w:szCs w:val="24"/>
        </w:rPr>
        <w:t xml:space="preserve"> </w:t>
      </w:r>
      <w:r w:rsidR="00C845B6" w:rsidRPr="004E2123">
        <w:rPr>
          <w:rFonts w:ascii="Times New Roman" w:hAnsi="Times New Roman" w:cs="Times New Roman"/>
          <w:sz w:val="24"/>
          <w:szCs w:val="24"/>
        </w:rPr>
        <w:t>Le service du contrôle des dépenses engagées et des actes administratifs</w:t>
      </w:r>
      <w:r w:rsidR="00C845B6">
        <w:rPr>
          <w:rFonts w:ascii="Times New Roman" w:hAnsi="Times New Roman" w:cs="Times New Roman"/>
          <w:sz w:val="24"/>
          <w:szCs w:val="24"/>
        </w:rPr>
        <w:t xml:space="preserve"> a pour mission de</w:t>
      </w:r>
      <w:r w:rsidR="00C845B6" w:rsidRPr="00C81BB4">
        <w:rPr>
          <w:rFonts w:ascii="Arial" w:hAnsi="Arial" w:cs="Arial"/>
          <w:bCs/>
          <w:sz w:val="24"/>
          <w:szCs w:val="24"/>
        </w:rPr>
        <w:t xml:space="preserve"> </w:t>
      </w:r>
      <w:r w:rsidR="00C845B6" w:rsidRPr="00C81BB4">
        <w:rPr>
          <w:rFonts w:ascii="Times New Roman" w:hAnsi="Times New Roman" w:cs="Times New Roman"/>
          <w:sz w:val="24"/>
          <w:szCs w:val="24"/>
        </w:rPr>
        <w:t xml:space="preserve">contribuer l’exécution du budget </w:t>
      </w:r>
      <w:r w:rsidR="00936333">
        <w:rPr>
          <w:rFonts w:ascii="Times New Roman" w:hAnsi="Times New Roman" w:cs="Times New Roman"/>
          <w:sz w:val="24"/>
          <w:szCs w:val="24"/>
        </w:rPr>
        <w:t>du Fonds DKF</w:t>
      </w:r>
      <w:r w:rsidR="00C845B6" w:rsidRPr="00C81BB4">
        <w:rPr>
          <w:rFonts w:ascii="Times New Roman" w:hAnsi="Times New Roman" w:cs="Times New Roman"/>
          <w:sz w:val="24"/>
          <w:szCs w:val="24"/>
        </w:rPr>
        <w:t xml:space="preserve"> à travers le contrôle de la régularité, de la légalité et de la moralité des actes administratifs et de dépenses.</w:t>
      </w:r>
    </w:p>
    <w:p w:rsidR="00C845B6" w:rsidRPr="00896DAF" w:rsidRDefault="00C845B6" w:rsidP="00C845B6">
      <w:pPr>
        <w:spacing w:after="82"/>
        <w:ind w:right="47"/>
        <w:jc w:val="both"/>
        <w:rPr>
          <w:rFonts w:ascii="Times New Roman" w:hAnsi="Times New Roman" w:cs="Times New Roman"/>
          <w:sz w:val="24"/>
          <w:szCs w:val="24"/>
        </w:rPr>
      </w:pPr>
      <w:r w:rsidRPr="00896DAF">
        <w:rPr>
          <w:rFonts w:ascii="Times New Roman" w:hAnsi="Times New Roman" w:cs="Times New Roman"/>
          <w:sz w:val="24"/>
          <w:szCs w:val="24"/>
        </w:rPr>
        <w:t>A ce titre, il est chargé de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participer à la définition des objectifs du contrôleur de gestion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lastRenderedPageBreak/>
        <w:t>analyser les résultats intermédiaires réalisés et produire les écarts entre les réalisés et les prévisions  budgétaires;</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vérifier la conformité des dossiers relatifs aux actes administratifs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soumettre les actes administratifs au visa au contrôleur de gestion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initier des rapports périodiques (mensuel, trimestriel et annuel) et circonstanciés concernant la gestion des actes administratifs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vérifier les dossiers d’engagement et de liquidation des dépenses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suivre l’exécution du plan de passation des marchés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contribuer du respect des procédures de gestion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contribuer de l’application des différents manuels de procédures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mettre en œuvre les différents contrôles au niveau opérationnel (autocontrôle et contrôle hiérarchique)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contrôler les opérations de trésorerie;</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produire des rapports périodiques et circonstanciés adressés au CG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la mise en œuvre des recommandations des audits et du CA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participer aux commissions d’attribution et de réception des marchés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assister le CG dans l’accomplissement de sa mission ; </w:t>
      </w:r>
    </w:p>
    <w:p w:rsidR="00C845B6" w:rsidRPr="002A51B2" w:rsidRDefault="00C845B6" w:rsidP="00C845B6">
      <w:pPr>
        <w:pStyle w:val="Default"/>
        <w:numPr>
          <w:ilvl w:val="0"/>
          <w:numId w:val="3"/>
        </w:numPr>
        <w:rPr>
          <w:rFonts w:ascii="Times New Roman" w:hAnsi="Times New Roman" w:cs="Times New Roman"/>
          <w:color w:val="auto"/>
        </w:rPr>
      </w:pPr>
      <w:r w:rsidRPr="002A51B2">
        <w:rPr>
          <w:rFonts w:ascii="Times New Roman" w:hAnsi="Times New Roman" w:cs="Times New Roman"/>
          <w:color w:val="auto"/>
        </w:rPr>
        <w:t xml:space="preserve">accomplir toutes autres tâches à lui confiées dans la cadre du service. </w:t>
      </w:r>
    </w:p>
    <w:p w:rsidR="00C845B6" w:rsidRPr="002A51B2" w:rsidRDefault="00C845B6" w:rsidP="00C845B6">
      <w:pPr>
        <w:pStyle w:val="Default"/>
        <w:rPr>
          <w:rFonts w:ascii="Times New Roman" w:hAnsi="Times New Roman" w:cs="Times New Roman"/>
          <w:color w:val="auto"/>
        </w:rPr>
      </w:pPr>
    </w:p>
    <w:p w:rsidR="00C845B6" w:rsidRDefault="00D00C29" w:rsidP="00C845B6">
      <w:pPr>
        <w:spacing w:after="82"/>
        <w:ind w:right="47"/>
        <w:jc w:val="both"/>
        <w:rPr>
          <w:rFonts w:ascii="Times New Roman" w:hAnsi="Times New Roman" w:cs="Times New Roman"/>
          <w:sz w:val="10"/>
          <w:szCs w:val="24"/>
        </w:rPr>
      </w:pPr>
      <w:r>
        <w:rPr>
          <w:rFonts w:ascii="Times New Roman" w:hAnsi="Times New Roman" w:cs="Times New Roman"/>
          <w:b/>
          <w:sz w:val="24"/>
          <w:szCs w:val="24"/>
          <w:u w:val="single"/>
        </w:rPr>
        <w:t>Article 36</w:t>
      </w:r>
      <w:r w:rsidR="00C845B6" w:rsidRPr="004079B3">
        <w:rPr>
          <w:rFonts w:ascii="Times New Roman" w:hAnsi="Times New Roman" w:cs="Times New Roman"/>
          <w:b/>
          <w:sz w:val="24"/>
          <w:szCs w:val="24"/>
          <w:u w:val="single"/>
        </w:rPr>
        <w:t xml:space="preserve"> </w:t>
      </w:r>
      <w:r w:rsidR="00C845B6" w:rsidRPr="004079B3">
        <w:rPr>
          <w:rFonts w:ascii="Times New Roman" w:hAnsi="Times New Roman" w:cs="Times New Roman"/>
          <w:sz w:val="24"/>
          <w:szCs w:val="24"/>
        </w:rPr>
        <w:t>:</w:t>
      </w:r>
      <w:r w:rsidR="00C845B6">
        <w:rPr>
          <w:rFonts w:ascii="Times New Roman" w:hAnsi="Times New Roman" w:cs="Times New Roman"/>
          <w:sz w:val="24"/>
          <w:szCs w:val="24"/>
        </w:rPr>
        <w:t xml:space="preserve"> </w:t>
      </w:r>
      <w:r w:rsidR="00C845B6" w:rsidRPr="004E2123">
        <w:rPr>
          <w:rFonts w:ascii="Times New Roman" w:hAnsi="Times New Roman" w:cs="Times New Roman"/>
          <w:sz w:val="24"/>
          <w:szCs w:val="24"/>
        </w:rPr>
        <w:t>Le service du contrôle des dépenses engagées et des actes administratifs</w:t>
      </w:r>
      <w:r w:rsidR="00C845B6">
        <w:rPr>
          <w:rFonts w:ascii="Times New Roman" w:hAnsi="Times New Roman" w:cs="Times New Roman"/>
          <w:sz w:val="24"/>
          <w:szCs w:val="24"/>
        </w:rPr>
        <w:t xml:space="preserve"> </w:t>
      </w:r>
      <w:r w:rsidR="00C845B6" w:rsidRPr="00470794">
        <w:rPr>
          <w:rFonts w:ascii="Times New Roman" w:hAnsi="Times New Roman" w:cs="Times New Roman"/>
          <w:sz w:val="24"/>
          <w:szCs w:val="24"/>
        </w:rPr>
        <w:t xml:space="preserve">est placé sous la responsabilité d’un Chef de service nommé par décision du Directeur général sur proposition du </w:t>
      </w:r>
      <w:r w:rsidR="00C845B6">
        <w:rPr>
          <w:rFonts w:ascii="Times New Roman" w:hAnsi="Times New Roman" w:cs="Times New Roman"/>
          <w:sz w:val="24"/>
          <w:szCs w:val="24"/>
        </w:rPr>
        <w:t>Contrôleur de gestion</w:t>
      </w:r>
      <w:r w:rsidR="00C845B6" w:rsidRPr="00470794">
        <w:rPr>
          <w:rFonts w:ascii="Times New Roman" w:hAnsi="Times New Roman" w:cs="Times New Roman"/>
          <w:sz w:val="24"/>
          <w:szCs w:val="24"/>
        </w:rPr>
        <w:t>.</w:t>
      </w:r>
    </w:p>
    <w:p w:rsidR="00C845B6" w:rsidRPr="00334C6B" w:rsidRDefault="00C845B6" w:rsidP="00C845B6">
      <w:pPr>
        <w:spacing w:after="82"/>
        <w:ind w:right="47"/>
        <w:jc w:val="both"/>
        <w:rPr>
          <w:rFonts w:ascii="Times New Roman" w:hAnsi="Times New Roman" w:cs="Times New Roman"/>
          <w:sz w:val="10"/>
          <w:szCs w:val="24"/>
        </w:rPr>
      </w:pPr>
    </w:p>
    <w:p w:rsidR="00C845B6" w:rsidRPr="00603E70" w:rsidRDefault="00C845B6" w:rsidP="00C845B6">
      <w:pPr>
        <w:spacing w:after="82"/>
        <w:ind w:right="47"/>
        <w:rPr>
          <w:rFonts w:ascii="Times New Roman" w:hAnsi="Times New Roman" w:cs="Times New Roman"/>
          <w:b/>
          <w:sz w:val="24"/>
          <w:szCs w:val="24"/>
        </w:rPr>
      </w:pPr>
      <w:r w:rsidRPr="004079B3">
        <w:rPr>
          <w:rFonts w:ascii="Times New Roman" w:hAnsi="Times New Roman" w:cs="Times New Roman"/>
          <w:b/>
          <w:sz w:val="24"/>
          <w:szCs w:val="24"/>
          <w:u w:val="single"/>
        </w:rPr>
        <w:t>Section 4</w:t>
      </w:r>
      <w:r w:rsidRPr="004079B3">
        <w:rPr>
          <w:rFonts w:ascii="Times New Roman" w:hAnsi="Times New Roman" w:cs="Times New Roman"/>
          <w:sz w:val="24"/>
          <w:szCs w:val="24"/>
        </w:rPr>
        <w:t xml:space="preserve"> : </w:t>
      </w:r>
      <w:r w:rsidRPr="00603E70">
        <w:rPr>
          <w:rFonts w:ascii="Times New Roman" w:hAnsi="Times New Roman" w:cs="Times New Roman"/>
          <w:b/>
          <w:sz w:val="24"/>
          <w:szCs w:val="24"/>
        </w:rPr>
        <w:t>La personne responsable des marchés</w:t>
      </w:r>
    </w:p>
    <w:p w:rsidR="00C845B6" w:rsidRPr="004079B3" w:rsidRDefault="00D00C29" w:rsidP="00C845B6">
      <w:pPr>
        <w:ind w:right="47"/>
        <w:jc w:val="both"/>
        <w:rPr>
          <w:sz w:val="24"/>
          <w:szCs w:val="24"/>
        </w:rPr>
      </w:pPr>
      <w:r>
        <w:rPr>
          <w:rFonts w:ascii="Times New Roman" w:hAnsi="Times New Roman" w:cs="Times New Roman"/>
          <w:b/>
          <w:sz w:val="24"/>
          <w:szCs w:val="24"/>
          <w:u w:val="single"/>
        </w:rPr>
        <w:t>Article 37</w:t>
      </w:r>
      <w:r w:rsidR="00C845B6" w:rsidRPr="004079B3">
        <w:rPr>
          <w:rFonts w:ascii="Times New Roman" w:hAnsi="Times New Roman" w:cs="Times New Roman"/>
          <w:b/>
          <w:sz w:val="24"/>
          <w:szCs w:val="24"/>
          <w:u w:val="single"/>
        </w:rPr>
        <w:t xml:space="preserve"> </w:t>
      </w:r>
      <w:r w:rsidR="00C845B6" w:rsidRPr="004079B3">
        <w:rPr>
          <w:rFonts w:ascii="Times New Roman" w:hAnsi="Times New Roman" w:cs="Times New Roman"/>
          <w:sz w:val="24"/>
          <w:szCs w:val="24"/>
        </w:rPr>
        <w:t xml:space="preserve">: La personne responsable des marchés a pour mission </w:t>
      </w:r>
      <w:r w:rsidR="00C845B6" w:rsidRPr="004079B3">
        <w:rPr>
          <w:rFonts w:ascii="Times New Roman" w:eastAsia="Times New Roman" w:hAnsi="Times New Roman" w:cs="Times New Roman"/>
          <w:sz w:val="24"/>
          <w:szCs w:val="24"/>
        </w:rPr>
        <w:t xml:space="preserve">d'assurer la gestion de tous les actes matériels liés à la procédure de passation des marchés, partant de la définition des besoins concrétisés par les plans de passation des marchés et délégations de service public jusqu’à l’approbation du choix </w:t>
      </w:r>
      <w:r w:rsidR="00C845B6">
        <w:rPr>
          <w:rFonts w:ascii="Times New Roman" w:eastAsia="Times New Roman" w:hAnsi="Times New Roman" w:cs="Times New Roman"/>
          <w:sz w:val="24"/>
          <w:szCs w:val="24"/>
        </w:rPr>
        <w:t>de l’attributaire</w:t>
      </w:r>
      <w:r w:rsidR="00C845B6" w:rsidRPr="004079B3">
        <w:rPr>
          <w:rFonts w:ascii="Times New Roman" w:eastAsia="Times New Roman" w:hAnsi="Times New Roman" w:cs="Times New Roman"/>
          <w:sz w:val="24"/>
          <w:szCs w:val="24"/>
        </w:rPr>
        <w:t xml:space="preserve"> et du suivi de l’exécution.</w:t>
      </w:r>
    </w:p>
    <w:p w:rsidR="00C845B6" w:rsidRPr="004079B3" w:rsidRDefault="00C845B6" w:rsidP="00C845B6">
      <w:pPr>
        <w:spacing w:after="82"/>
        <w:ind w:right="47"/>
        <w:rPr>
          <w:rFonts w:ascii="Times New Roman" w:hAnsi="Times New Roman" w:cs="Times New Roman"/>
          <w:sz w:val="24"/>
          <w:szCs w:val="24"/>
        </w:rPr>
      </w:pPr>
      <w:r w:rsidRPr="004079B3">
        <w:rPr>
          <w:rFonts w:ascii="Times New Roman" w:hAnsi="Times New Roman" w:cs="Times New Roman"/>
          <w:sz w:val="24"/>
          <w:szCs w:val="24"/>
        </w:rPr>
        <w:t>A ce titre, elle est chargée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 xml:space="preserve">d’élaborer le plan annuel de passation des marchés publics </w:t>
      </w:r>
      <w:r w:rsidR="00936333">
        <w:rPr>
          <w:rFonts w:ascii="Times New Roman" w:hAnsi="Times New Roman" w:cs="Times New Roman"/>
          <w:sz w:val="24"/>
          <w:szCs w:val="24"/>
        </w:rPr>
        <w:t>du Fonds DKF</w:t>
      </w:r>
      <w:r w:rsidRPr="004079B3">
        <w:rPr>
          <w:rFonts w:ascii="Times New Roman" w:hAnsi="Times New Roman" w:cs="Times New Roman"/>
          <w:sz w:val="24"/>
          <w:szCs w:val="24"/>
        </w:rPr>
        <w:t>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d’organiser les travaux des commissions d’attributions des marchés (CAM)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de participer aux commissions de réception des prestations dans le cadre de la mission de suivi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de rédiger les demandes d’autorisation de passations des marchés par les procédures exceptionnelles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d’élaborer la synthèse des travaux de la CAM en vue de la publication des résultats ;</w:t>
      </w:r>
    </w:p>
    <w:p w:rsidR="00C845B6"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d’informer les soumissionnaires non retenus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Pr>
          <w:rFonts w:ascii="Times New Roman" w:hAnsi="Times New Roman" w:cs="Times New Roman"/>
          <w:sz w:val="24"/>
          <w:szCs w:val="24"/>
        </w:rPr>
        <w:t>de constituer les bases de données des fournisseurs pour les procédures de demande de cotation et de consultation de consultant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de faire la main levée des cautions de soumission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de notifier le marché aux soumissionnaires retenus dans les délais de validité des offres;</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de transmettre au DFC les pièces nécessaires à l’élaboration des contrats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de rédiger les avis d’appel à la concurrence, les lettres d’invitation à soumissionner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de tenir un registre d’enregistrement des candidats et des dépôts des plis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sidRPr="004079B3">
        <w:rPr>
          <w:rFonts w:ascii="Times New Roman" w:hAnsi="Times New Roman" w:cs="Times New Roman"/>
          <w:sz w:val="24"/>
          <w:szCs w:val="24"/>
        </w:rPr>
        <w:t>d’élaborer les rapports périodiques relatifs à la passation des marchés ;</w:t>
      </w:r>
    </w:p>
    <w:p w:rsidR="00C845B6" w:rsidRPr="004079B3" w:rsidRDefault="00C845B6" w:rsidP="00C845B6">
      <w:pPr>
        <w:pStyle w:val="Paragraphedeliste"/>
        <w:numPr>
          <w:ilvl w:val="0"/>
          <w:numId w:val="3"/>
        </w:numPr>
        <w:spacing w:after="82"/>
        <w:ind w:right="47"/>
        <w:jc w:val="both"/>
        <w:rPr>
          <w:rFonts w:ascii="Times New Roman" w:hAnsi="Times New Roman" w:cs="Times New Roman"/>
          <w:sz w:val="24"/>
          <w:szCs w:val="24"/>
        </w:rPr>
      </w:pPr>
      <w:r>
        <w:rPr>
          <w:rFonts w:ascii="Times New Roman" w:hAnsi="Times New Roman" w:cs="Times New Roman"/>
          <w:sz w:val="24"/>
          <w:szCs w:val="24"/>
        </w:rPr>
        <w:t xml:space="preserve">de </w:t>
      </w:r>
      <w:r w:rsidRPr="004079B3">
        <w:rPr>
          <w:rFonts w:ascii="Times New Roman" w:hAnsi="Times New Roman" w:cs="Times New Roman"/>
          <w:sz w:val="24"/>
          <w:szCs w:val="24"/>
        </w:rPr>
        <w:t>participer aux travaux du comité chargé de l’examen des remises de pénalités ou de paiements des intérêts moratoires ;</w:t>
      </w:r>
    </w:p>
    <w:p w:rsidR="00C845B6" w:rsidRPr="004079B3"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4079B3">
        <w:rPr>
          <w:rFonts w:ascii="Times New Roman" w:eastAsia="Times New Roman" w:hAnsi="Times New Roman" w:cs="Times New Roman"/>
          <w:sz w:val="24"/>
          <w:szCs w:val="24"/>
        </w:rPr>
        <w:lastRenderedPageBreak/>
        <w:t>d'exécuter toute autre tâche à lui confiée par le Directeur général dans le cadre du service.</w:t>
      </w:r>
    </w:p>
    <w:p w:rsidR="00C845B6" w:rsidRPr="004079B3" w:rsidRDefault="00C845B6" w:rsidP="00C845B6">
      <w:pPr>
        <w:spacing w:before="120" w:after="0" w:line="276" w:lineRule="auto"/>
        <w:jc w:val="both"/>
        <w:rPr>
          <w:rFonts w:ascii="Times New Roman" w:hAnsi="Times New Roman" w:cs="Times New Roman"/>
          <w:sz w:val="2"/>
          <w:szCs w:val="24"/>
        </w:rPr>
      </w:pPr>
    </w:p>
    <w:p w:rsidR="00C845B6" w:rsidRDefault="00D00C29" w:rsidP="00C845B6">
      <w:pPr>
        <w:spacing w:after="82"/>
        <w:ind w:right="47"/>
        <w:jc w:val="both"/>
        <w:rPr>
          <w:rFonts w:ascii="Times New Roman" w:hAnsi="Times New Roman" w:cs="Times New Roman"/>
          <w:sz w:val="24"/>
          <w:szCs w:val="24"/>
        </w:rPr>
      </w:pPr>
      <w:r>
        <w:rPr>
          <w:rFonts w:ascii="Times New Roman" w:hAnsi="Times New Roman" w:cs="Times New Roman"/>
          <w:b/>
          <w:sz w:val="24"/>
          <w:szCs w:val="24"/>
          <w:u w:val="single"/>
        </w:rPr>
        <w:t>Article 38</w:t>
      </w:r>
      <w:r w:rsidR="00C845B6" w:rsidRPr="004079B3">
        <w:rPr>
          <w:rFonts w:ascii="Times New Roman" w:hAnsi="Times New Roman" w:cs="Times New Roman"/>
          <w:b/>
          <w:sz w:val="24"/>
          <w:szCs w:val="24"/>
          <w:u w:val="single"/>
        </w:rPr>
        <w:t xml:space="preserve"> :</w:t>
      </w:r>
      <w:r w:rsidR="00C845B6" w:rsidRPr="004079B3">
        <w:rPr>
          <w:rFonts w:ascii="Times New Roman" w:hAnsi="Times New Roman" w:cs="Times New Roman"/>
          <w:sz w:val="24"/>
          <w:szCs w:val="24"/>
        </w:rPr>
        <w:t xml:space="preserve"> La personne responsable des marchés est nommée par </w:t>
      </w:r>
      <w:r w:rsidR="00C845B6" w:rsidRPr="006D4DBE">
        <w:rPr>
          <w:rFonts w:ascii="Times New Roman" w:hAnsi="Times New Roman" w:cs="Times New Roman"/>
          <w:sz w:val="24"/>
          <w:szCs w:val="24"/>
        </w:rPr>
        <w:t xml:space="preserve">décision </w:t>
      </w:r>
      <w:r w:rsidR="00C845B6" w:rsidRPr="004079B3">
        <w:rPr>
          <w:rFonts w:ascii="Times New Roman" w:hAnsi="Times New Roman" w:cs="Times New Roman"/>
          <w:sz w:val="24"/>
          <w:szCs w:val="24"/>
        </w:rPr>
        <w:t xml:space="preserve">du Directeur général </w:t>
      </w:r>
      <w:r w:rsidR="00936333">
        <w:rPr>
          <w:rFonts w:ascii="Times New Roman" w:hAnsi="Times New Roman" w:cs="Times New Roman"/>
          <w:sz w:val="24"/>
          <w:szCs w:val="24"/>
        </w:rPr>
        <w:t>du Fonds DKF</w:t>
      </w:r>
      <w:r w:rsidR="00C845B6" w:rsidRPr="004079B3">
        <w:rPr>
          <w:rFonts w:ascii="Times New Roman" w:hAnsi="Times New Roman" w:cs="Times New Roman"/>
          <w:sz w:val="24"/>
          <w:szCs w:val="24"/>
        </w:rPr>
        <w:t>. Elle a rang de directeur de service.</w:t>
      </w:r>
    </w:p>
    <w:p w:rsidR="00C845B6" w:rsidRPr="00B02211" w:rsidRDefault="00C845B6" w:rsidP="00C845B6">
      <w:pPr>
        <w:spacing w:after="82"/>
        <w:ind w:right="47"/>
        <w:jc w:val="both"/>
        <w:rPr>
          <w:rFonts w:ascii="Times New Roman" w:hAnsi="Times New Roman" w:cs="Times New Roman"/>
          <w:sz w:val="10"/>
          <w:szCs w:val="24"/>
        </w:rPr>
      </w:pPr>
    </w:p>
    <w:p w:rsidR="00C845B6" w:rsidRPr="00045EFA" w:rsidRDefault="00C845B6" w:rsidP="00C845B6">
      <w:pPr>
        <w:spacing w:after="82"/>
        <w:ind w:right="47"/>
        <w:rPr>
          <w:rFonts w:ascii="Times New Roman" w:hAnsi="Times New Roman" w:cs="Times New Roman"/>
          <w:sz w:val="24"/>
          <w:szCs w:val="24"/>
        </w:rPr>
      </w:pPr>
      <w:r w:rsidRPr="00045EFA">
        <w:rPr>
          <w:rFonts w:ascii="Times New Roman" w:hAnsi="Times New Roman" w:cs="Times New Roman"/>
          <w:b/>
          <w:sz w:val="24"/>
          <w:szCs w:val="24"/>
          <w:u w:val="single"/>
        </w:rPr>
        <w:t>Section 5</w:t>
      </w:r>
      <w:r w:rsidRPr="00045EFA">
        <w:rPr>
          <w:rFonts w:ascii="Times New Roman" w:hAnsi="Times New Roman" w:cs="Times New Roman"/>
          <w:sz w:val="24"/>
          <w:szCs w:val="24"/>
        </w:rPr>
        <w:t xml:space="preserve"> : </w:t>
      </w:r>
      <w:bookmarkStart w:id="1" w:name="_GoBack"/>
      <w:r w:rsidRPr="00007CE5">
        <w:rPr>
          <w:rFonts w:ascii="Times New Roman" w:hAnsi="Times New Roman" w:cs="Times New Roman"/>
          <w:b/>
          <w:sz w:val="24"/>
          <w:szCs w:val="24"/>
        </w:rPr>
        <w:t>La direction de la planification, des études et de la statistique</w:t>
      </w:r>
      <w:bookmarkEnd w:id="1"/>
    </w:p>
    <w:p w:rsidR="00C845B6" w:rsidRPr="00045EFA" w:rsidRDefault="00D00C29" w:rsidP="00C845B6">
      <w:pPr>
        <w:spacing w:after="107" w:line="249" w:lineRule="auto"/>
        <w:jc w:val="both"/>
        <w:rPr>
          <w:rFonts w:ascii="Times New Roman" w:hAnsi="Times New Roman" w:cs="Times New Roman"/>
          <w:sz w:val="24"/>
          <w:szCs w:val="24"/>
        </w:rPr>
      </w:pPr>
      <w:r>
        <w:rPr>
          <w:rFonts w:ascii="Times New Roman" w:hAnsi="Times New Roman" w:cs="Times New Roman"/>
          <w:b/>
          <w:sz w:val="24"/>
          <w:szCs w:val="24"/>
          <w:u w:val="single"/>
        </w:rPr>
        <w:t>Article 39</w:t>
      </w:r>
      <w:r w:rsidR="00C845B6" w:rsidRPr="00045EFA">
        <w:rPr>
          <w:rFonts w:ascii="Times New Roman" w:hAnsi="Times New Roman" w:cs="Times New Roman"/>
          <w:b/>
          <w:sz w:val="24"/>
          <w:szCs w:val="24"/>
          <w:u w:val="single"/>
        </w:rPr>
        <w:t xml:space="preserve"> </w:t>
      </w:r>
      <w:r w:rsidR="00C845B6" w:rsidRPr="00045EFA">
        <w:rPr>
          <w:rFonts w:ascii="Times New Roman" w:hAnsi="Times New Roman" w:cs="Times New Roman"/>
          <w:sz w:val="24"/>
          <w:szCs w:val="24"/>
        </w:rPr>
        <w:t>: La direction de la planification, des études et des statistiques a pour mission la coordination des actions de planification, d’études prospectives, de suivi-évaluation.</w:t>
      </w:r>
    </w:p>
    <w:p w:rsidR="00C845B6" w:rsidRPr="00045EFA" w:rsidRDefault="00C845B6" w:rsidP="00C845B6">
      <w:pPr>
        <w:ind w:right="47"/>
        <w:jc w:val="both"/>
        <w:rPr>
          <w:rFonts w:ascii="Times New Roman" w:hAnsi="Times New Roman" w:cs="Times New Roman"/>
          <w:sz w:val="24"/>
          <w:szCs w:val="24"/>
        </w:rPr>
      </w:pPr>
      <w:r w:rsidRPr="00045EFA">
        <w:rPr>
          <w:rFonts w:ascii="Times New Roman" w:hAnsi="Times New Roman" w:cs="Times New Roman"/>
          <w:sz w:val="24"/>
          <w:szCs w:val="24"/>
        </w:rPr>
        <w:t>A ce titre, elle est chargée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de conduire l'élaboration ou l’actualisation des documents stratégiques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d’assurer la diffusion des documents stratégiques et opérationnels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d'assurer la planification et la programmation des activités ;</w:t>
      </w:r>
    </w:p>
    <w:p w:rsidR="00C845B6" w:rsidRPr="00045EFA" w:rsidRDefault="00C845B6" w:rsidP="00C845B6">
      <w:pPr>
        <w:pStyle w:val="Paragraphedeliste"/>
        <w:numPr>
          <w:ilvl w:val="0"/>
          <w:numId w:val="12"/>
        </w:numPr>
        <w:spacing w:after="82"/>
        <w:ind w:right="-141"/>
        <w:jc w:val="both"/>
        <w:rPr>
          <w:rFonts w:ascii="Times New Roman" w:hAnsi="Times New Roman" w:cs="Times New Roman"/>
          <w:sz w:val="24"/>
          <w:szCs w:val="24"/>
        </w:rPr>
      </w:pPr>
      <w:r w:rsidRPr="00045EFA">
        <w:rPr>
          <w:rFonts w:ascii="Times New Roman" w:hAnsi="Times New Roman" w:cs="Times New Roman"/>
          <w:sz w:val="24"/>
          <w:szCs w:val="24"/>
        </w:rPr>
        <w:t>d’élaborer et de veiller au respect des normes et indicateurs de performances pour l’atteinte des objectifs fixés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 xml:space="preserve">d’assurer la capitalisation des différentes interventions </w:t>
      </w:r>
      <w:r w:rsidR="00936333">
        <w:rPr>
          <w:rFonts w:ascii="Times New Roman" w:hAnsi="Times New Roman" w:cs="Times New Roman"/>
          <w:sz w:val="24"/>
          <w:szCs w:val="24"/>
        </w:rPr>
        <w:t>du Fonds DKF</w:t>
      </w:r>
      <w:r w:rsidRPr="00045EFA">
        <w:rPr>
          <w:rFonts w:ascii="Times New Roman" w:hAnsi="Times New Roman" w:cs="Times New Roman"/>
          <w:sz w:val="24"/>
          <w:szCs w:val="24"/>
        </w:rPr>
        <w:t xml:space="preserve">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de produire des rapports d’activités périodiques et circonstanciés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 xml:space="preserve">d’organiser le suivi-évaluation des différentes interventions </w:t>
      </w:r>
      <w:r w:rsidR="00936333">
        <w:rPr>
          <w:rFonts w:ascii="Times New Roman" w:hAnsi="Times New Roman" w:cs="Times New Roman"/>
          <w:sz w:val="24"/>
          <w:szCs w:val="24"/>
        </w:rPr>
        <w:t>du Fonds DKF</w:t>
      </w:r>
      <w:r w:rsidRPr="00045EFA">
        <w:rPr>
          <w:rFonts w:ascii="Times New Roman" w:hAnsi="Times New Roman" w:cs="Times New Roman"/>
          <w:sz w:val="24"/>
          <w:szCs w:val="24"/>
        </w:rPr>
        <w:t>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de veiller à l’organisation et à la tenue des cadres de concertation statutaires;</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d'assurer le suivi-évaluation des plans de travail et de budget annuels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 xml:space="preserve">de veiller à la mise en place d'un dispositif de performance </w:t>
      </w:r>
      <w:r w:rsidR="00936333">
        <w:rPr>
          <w:rFonts w:ascii="Times New Roman" w:hAnsi="Times New Roman" w:cs="Times New Roman"/>
          <w:sz w:val="24"/>
          <w:szCs w:val="24"/>
        </w:rPr>
        <w:t>du Fonds DKF</w:t>
      </w:r>
      <w:r w:rsidRPr="00045EFA">
        <w:rPr>
          <w:rFonts w:ascii="Times New Roman" w:hAnsi="Times New Roman" w:cs="Times New Roman"/>
          <w:sz w:val="24"/>
          <w:szCs w:val="24"/>
        </w:rPr>
        <w:t>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 xml:space="preserve">de centraliser, traiter et analyser les données statistiques des activités </w:t>
      </w:r>
      <w:r w:rsidR="00936333">
        <w:rPr>
          <w:rFonts w:ascii="Times New Roman" w:hAnsi="Times New Roman" w:cs="Times New Roman"/>
          <w:sz w:val="24"/>
          <w:szCs w:val="24"/>
        </w:rPr>
        <w:t>du Fonds DKF</w:t>
      </w:r>
      <w:r w:rsidRPr="00045EFA">
        <w:rPr>
          <w:rFonts w:ascii="Times New Roman" w:hAnsi="Times New Roman" w:cs="Times New Roman"/>
          <w:sz w:val="24"/>
          <w:szCs w:val="24"/>
        </w:rPr>
        <w:t>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 xml:space="preserve">de coordonner l’élaboration des rapports d’activités </w:t>
      </w:r>
      <w:r w:rsidR="00936333">
        <w:rPr>
          <w:rFonts w:ascii="Times New Roman" w:hAnsi="Times New Roman" w:cs="Times New Roman"/>
          <w:sz w:val="24"/>
          <w:szCs w:val="24"/>
        </w:rPr>
        <w:t>du Fonds DKF</w:t>
      </w:r>
      <w:r w:rsidRPr="00045EFA">
        <w:rPr>
          <w:rFonts w:ascii="Times New Roman" w:hAnsi="Times New Roman" w:cs="Times New Roman"/>
          <w:sz w:val="24"/>
          <w:szCs w:val="24"/>
        </w:rPr>
        <w:t xml:space="preserve"> ;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de conduire l'élaboration des rapports statutaires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 xml:space="preserve">de participer aux échanges avec les PTF </w:t>
      </w:r>
      <w:r w:rsidR="00936333">
        <w:rPr>
          <w:rFonts w:ascii="Times New Roman" w:hAnsi="Times New Roman" w:cs="Times New Roman"/>
          <w:sz w:val="24"/>
          <w:szCs w:val="24"/>
        </w:rPr>
        <w:t>du Fonds DKF</w:t>
      </w:r>
      <w:r w:rsidRPr="00045EFA">
        <w:rPr>
          <w:rFonts w:ascii="Times New Roman" w:hAnsi="Times New Roman" w:cs="Times New Roman"/>
          <w:sz w:val="24"/>
          <w:szCs w:val="24"/>
        </w:rPr>
        <w:t>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 xml:space="preserve">de conduire des réflexions prospectives en vue de l'accompagnement efficace </w:t>
      </w:r>
      <w:r w:rsidR="00936333">
        <w:rPr>
          <w:rFonts w:ascii="Times New Roman" w:hAnsi="Times New Roman" w:cs="Times New Roman"/>
          <w:sz w:val="24"/>
          <w:szCs w:val="24"/>
        </w:rPr>
        <w:t>du Fonds DKF</w:t>
      </w:r>
      <w:r w:rsidRPr="00045EFA">
        <w:rPr>
          <w:rFonts w:ascii="Times New Roman" w:hAnsi="Times New Roman" w:cs="Times New Roman"/>
          <w:sz w:val="24"/>
          <w:szCs w:val="24"/>
        </w:rPr>
        <w:t>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 xml:space="preserve">de tenir une banque de données sur les activités techniques et les projets </w:t>
      </w:r>
      <w:r w:rsidR="00936333">
        <w:rPr>
          <w:rFonts w:ascii="Times New Roman" w:hAnsi="Times New Roman" w:cs="Times New Roman"/>
          <w:sz w:val="24"/>
          <w:szCs w:val="24"/>
        </w:rPr>
        <w:t>du Fonds DKF</w:t>
      </w:r>
      <w:r w:rsidRPr="00045EFA">
        <w:rPr>
          <w:noProof/>
          <w:lang w:eastAsia="fr-FR"/>
        </w:rPr>
        <w:drawing>
          <wp:inline distT="0" distB="0" distL="0" distR="0" wp14:anchorId="5AC597F0" wp14:editId="6962B431">
            <wp:extent cx="24384" cy="109759"/>
            <wp:effectExtent l="0" t="0" r="0" b="0"/>
            <wp:docPr id="125964" name="Picture 125964"/>
            <wp:cNvGraphicFramePr/>
            <a:graphic xmlns:a="http://schemas.openxmlformats.org/drawingml/2006/main">
              <a:graphicData uri="http://schemas.openxmlformats.org/drawingml/2006/picture">
                <pic:pic xmlns:pic="http://schemas.openxmlformats.org/drawingml/2006/picture">
                  <pic:nvPicPr>
                    <pic:cNvPr id="125964" name="Picture 125964"/>
                    <pic:cNvPicPr/>
                  </pic:nvPicPr>
                  <pic:blipFill>
                    <a:blip r:embed="rId6"/>
                    <a:stretch>
                      <a:fillRect/>
                    </a:stretch>
                  </pic:blipFill>
                  <pic:spPr>
                    <a:xfrm>
                      <a:off x="0" y="0"/>
                      <a:ext cx="24384" cy="109759"/>
                    </a:xfrm>
                    <a:prstGeom prst="rect">
                      <a:avLst/>
                    </a:prstGeom>
                  </pic:spPr>
                </pic:pic>
              </a:graphicData>
            </a:graphic>
          </wp:inline>
        </w:drawing>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d'exécuter toute autre tâche à elle confiée par le Directeur général dans le cadre du service.</w:t>
      </w:r>
    </w:p>
    <w:p w:rsidR="00C845B6" w:rsidRPr="00045EFA" w:rsidRDefault="00D00C29" w:rsidP="00C845B6">
      <w:pPr>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40</w:t>
      </w:r>
      <w:r w:rsidR="00C845B6" w:rsidRPr="00045EFA">
        <w:rPr>
          <w:rFonts w:ascii="Times New Roman" w:hAnsi="Times New Roman" w:cs="Times New Roman"/>
          <w:b/>
          <w:sz w:val="24"/>
          <w:szCs w:val="24"/>
          <w:u w:val="single"/>
        </w:rPr>
        <w:t xml:space="preserve"> </w:t>
      </w:r>
      <w:r w:rsidR="00C845B6" w:rsidRPr="00045EFA">
        <w:rPr>
          <w:rFonts w:ascii="Times New Roman" w:hAnsi="Times New Roman" w:cs="Times New Roman"/>
          <w:sz w:val="24"/>
          <w:szCs w:val="24"/>
        </w:rPr>
        <w:t>: La direction de la planification, des études et des statistiques est placée sous la responsabilité d’un directeur nommé par décision du Directeur général.</w:t>
      </w:r>
    </w:p>
    <w:p w:rsidR="00C845B6" w:rsidRPr="00045EFA" w:rsidRDefault="00E50B3D" w:rsidP="00C845B6">
      <w:pPr>
        <w:spacing w:before="120" w:after="0" w:line="276" w:lineRule="auto"/>
        <w:jc w:val="both"/>
        <w:rPr>
          <w:rFonts w:ascii="Times New Roman" w:hAnsi="Times New Roman" w:cs="Times New Roman"/>
          <w:sz w:val="24"/>
          <w:szCs w:val="24"/>
        </w:rPr>
      </w:pPr>
      <w:r w:rsidRPr="00045EFA">
        <w:rPr>
          <w:rFonts w:ascii="Times New Roman" w:hAnsi="Times New Roman" w:cs="Times New Roman"/>
          <w:b/>
          <w:sz w:val="24"/>
          <w:szCs w:val="24"/>
          <w:u w:val="single"/>
        </w:rPr>
        <w:t>Article 4</w:t>
      </w:r>
      <w:r w:rsidR="00D00C29">
        <w:rPr>
          <w:rFonts w:ascii="Times New Roman" w:hAnsi="Times New Roman" w:cs="Times New Roman"/>
          <w:b/>
          <w:sz w:val="24"/>
          <w:szCs w:val="24"/>
          <w:u w:val="single"/>
        </w:rPr>
        <w:t>1</w:t>
      </w:r>
      <w:r w:rsidR="00C845B6" w:rsidRPr="00045EFA">
        <w:rPr>
          <w:rFonts w:ascii="Times New Roman" w:hAnsi="Times New Roman" w:cs="Times New Roman"/>
          <w:b/>
          <w:sz w:val="24"/>
          <w:szCs w:val="24"/>
          <w:u w:val="single"/>
        </w:rPr>
        <w:t xml:space="preserve"> </w:t>
      </w:r>
      <w:r w:rsidR="00C845B6" w:rsidRPr="00045EFA">
        <w:rPr>
          <w:rFonts w:ascii="Times New Roman" w:hAnsi="Times New Roman" w:cs="Times New Roman"/>
          <w:sz w:val="24"/>
          <w:szCs w:val="24"/>
        </w:rPr>
        <w:t>: La direction de la planification, des études et des statistiques est organisée comme suit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le service de la planification et du suivi-évaluation (SPSE)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et le service des statistiques (SS).</w:t>
      </w:r>
    </w:p>
    <w:p w:rsidR="00C845B6" w:rsidRPr="00045EFA" w:rsidRDefault="00C845B6" w:rsidP="00C845B6">
      <w:pPr>
        <w:spacing w:before="120" w:after="0" w:line="276" w:lineRule="auto"/>
        <w:jc w:val="both"/>
        <w:rPr>
          <w:rFonts w:ascii="Times New Roman" w:hAnsi="Times New Roman" w:cs="Times New Roman"/>
          <w:b/>
          <w:sz w:val="24"/>
          <w:szCs w:val="24"/>
        </w:rPr>
      </w:pPr>
      <w:r w:rsidRPr="00045EFA">
        <w:rPr>
          <w:rFonts w:ascii="Times New Roman" w:hAnsi="Times New Roman" w:cs="Times New Roman"/>
          <w:b/>
          <w:sz w:val="24"/>
          <w:szCs w:val="24"/>
          <w:u w:val="single"/>
        </w:rPr>
        <w:t>Paragraphe 1</w:t>
      </w:r>
      <w:r w:rsidRPr="00045EFA">
        <w:rPr>
          <w:rFonts w:ascii="Times New Roman" w:hAnsi="Times New Roman" w:cs="Times New Roman"/>
          <w:b/>
          <w:sz w:val="24"/>
          <w:szCs w:val="24"/>
        </w:rPr>
        <w:t> : Le</w:t>
      </w:r>
      <w:r w:rsidRPr="00045EFA">
        <w:rPr>
          <w:rFonts w:ascii="Times New Roman" w:hAnsi="Times New Roman" w:cs="Times New Roman"/>
          <w:sz w:val="24"/>
          <w:szCs w:val="24"/>
        </w:rPr>
        <w:t xml:space="preserve"> </w:t>
      </w:r>
      <w:r w:rsidRPr="00045EFA">
        <w:rPr>
          <w:rFonts w:ascii="Times New Roman" w:hAnsi="Times New Roman" w:cs="Times New Roman"/>
          <w:b/>
          <w:sz w:val="24"/>
          <w:szCs w:val="24"/>
        </w:rPr>
        <w:t>service de la planification et du suivi-évaluation</w:t>
      </w:r>
    </w:p>
    <w:p w:rsidR="00C845B6" w:rsidRPr="00045EFA" w:rsidRDefault="00D00C29" w:rsidP="00C845B6">
      <w:pPr>
        <w:spacing w:before="120"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42</w:t>
      </w:r>
      <w:r w:rsidR="00C845B6" w:rsidRPr="00045EFA">
        <w:rPr>
          <w:rFonts w:ascii="Times New Roman" w:hAnsi="Times New Roman" w:cs="Times New Roman"/>
          <w:b/>
          <w:sz w:val="24"/>
          <w:szCs w:val="24"/>
          <w:u w:val="single"/>
        </w:rPr>
        <w:t xml:space="preserve"> </w:t>
      </w:r>
      <w:r w:rsidR="00C845B6" w:rsidRPr="00045EFA">
        <w:rPr>
          <w:rFonts w:ascii="Times New Roman" w:hAnsi="Times New Roman" w:cs="Times New Roman"/>
          <w:sz w:val="24"/>
          <w:szCs w:val="24"/>
        </w:rPr>
        <w:t xml:space="preserve">: le service de la planification et du suivi-évaluation a pour mission d’assurer les études, la planification et Le suivi-évaluation </w:t>
      </w:r>
      <w:r w:rsidR="00936333">
        <w:rPr>
          <w:rFonts w:ascii="Times New Roman" w:hAnsi="Times New Roman" w:cs="Times New Roman"/>
          <w:sz w:val="24"/>
          <w:szCs w:val="24"/>
        </w:rPr>
        <w:t>du Fonds DKF</w:t>
      </w:r>
      <w:r w:rsidR="00C845B6" w:rsidRPr="00045EFA">
        <w:rPr>
          <w:rFonts w:ascii="Times New Roman" w:hAnsi="Times New Roman" w:cs="Times New Roman"/>
          <w:sz w:val="24"/>
          <w:szCs w:val="24"/>
        </w:rPr>
        <w:t>.</w:t>
      </w:r>
    </w:p>
    <w:p w:rsidR="00C845B6" w:rsidRPr="00045EFA" w:rsidRDefault="00C845B6" w:rsidP="00C845B6">
      <w:p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A ce titre, il est chargé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de contribuer à l’élaboration et l’actualisation de documents stratégiques et opérationnels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de diffuser les documents stratégiques et opérationnels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lastRenderedPageBreak/>
        <w:t>d’élaborer la programmation des activités des plans de travail et de budget annuel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d’élaborer des programmes d’activités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d’élaborer les rapports d’activités et de performance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d’assurer la gestion du système de suivi évaluation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 xml:space="preserve">de suivre et capitaliser les différentes interventions </w:t>
      </w:r>
      <w:r w:rsidR="00936333">
        <w:rPr>
          <w:rFonts w:ascii="Times New Roman" w:hAnsi="Times New Roman" w:cs="Times New Roman"/>
          <w:sz w:val="24"/>
          <w:szCs w:val="24"/>
        </w:rPr>
        <w:t>du Fonds DKF</w:t>
      </w:r>
      <w:r w:rsidRPr="00045EFA">
        <w:rPr>
          <w:rFonts w:ascii="Times New Roman" w:hAnsi="Times New Roman" w:cs="Times New Roman"/>
          <w:sz w:val="24"/>
          <w:szCs w:val="24"/>
        </w:rPr>
        <w:t>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d’assurer le suivi des indicateurs de performance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d’organiser la tenue des cadres de concertation statutaires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de conduire les études prospectives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de contribuer à l’organisation des enquêtes statistiques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d’identifier les difficultés rencontrées dans la préparation et l’exécution des activités et proposer des mesures correctives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d'exécuter toute autre tâche à lui confiée par le Directeur dans le cadre du service.</w:t>
      </w:r>
    </w:p>
    <w:p w:rsidR="00C845B6" w:rsidRPr="00045EFA" w:rsidRDefault="00D00C29" w:rsidP="00C845B6">
      <w:pPr>
        <w:spacing w:before="120"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43</w:t>
      </w:r>
      <w:r w:rsidR="00C845B6" w:rsidRPr="00045EFA">
        <w:rPr>
          <w:rFonts w:ascii="Times New Roman" w:hAnsi="Times New Roman" w:cs="Times New Roman"/>
          <w:b/>
          <w:sz w:val="24"/>
          <w:szCs w:val="24"/>
          <w:u w:val="single"/>
        </w:rPr>
        <w:t xml:space="preserve"> </w:t>
      </w:r>
      <w:r w:rsidR="00C845B6" w:rsidRPr="00045EFA">
        <w:rPr>
          <w:rFonts w:ascii="Times New Roman" w:hAnsi="Times New Roman" w:cs="Times New Roman"/>
          <w:sz w:val="24"/>
          <w:szCs w:val="24"/>
        </w:rPr>
        <w:t>: Le service de la planification et du suivi-évaluation est placé sous la responsabilité d’un Chef de service nommé par décision du Directeur général sur proposition du directeur de la planification, des études et des statistiques.</w:t>
      </w:r>
    </w:p>
    <w:p w:rsidR="00C845B6" w:rsidRPr="00045EFA" w:rsidRDefault="00C845B6" w:rsidP="00C845B6">
      <w:pPr>
        <w:spacing w:before="120" w:after="0" w:line="276" w:lineRule="auto"/>
        <w:jc w:val="both"/>
        <w:rPr>
          <w:rFonts w:ascii="Times New Roman" w:hAnsi="Times New Roman" w:cs="Times New Roman"/>
          <w:sz w:val="2"/>
          <w:szCs w:val="24"/>
        </w:rPr>
      </w:pPr>
    </w:p>
    <w:p w:rsidR="00C845B6" w:rsidRPr="00045EFA" w:rsidRDefault="00C845B6" w:rsidP="00C845B6">
      <w:pPr>
        <w:spacing w:before="120" w:after="0" w:line="276" w:lineRule="auto"/>
        <w:jc w:val="both"/>
        <w:rPr>
          <w:rFonts w:ascii="Times New Roman" w:hAnsi="Times New Roman" w:cs="Times New Roman"/>
          <w:b/>
          <w:sz w:val="24"/>
          <w:szCs w:val="24"/>
        </w:rPr>
      </w:pPr>
      <w:r w:rsidRPr="00045EFA">
        <w:rPr>
          <w:rFonts w:ascii="Times New Roman" w:hAnsi="Times New Roman" w:cs="Times New Roman"/>
          <w:b/>
          <w:sz w:val="24"/>
          <w:szCs w:val="24"/>
          <w:u w:val="single"/>
        </w:rPr>
        <w:t>Paragraphe 2</w:t>
      </w:r>
      <w:r w:rsidRPr="00045EFA">
        <w:rPr>
          <w:rFonts w:ascii="Times New Roman" w:hAnsi="Times New Roman" w:cs="Times New Roman"/>
          <w:b/>
          <w:sz w:val="24"/>
          <w:szCs w:val="24"/>
        </w:rPr>
        <w:t> : Le service des statistiques</w:t>
      </w:r>
    </w:p>
    <w:p w:rsidR="00C845B6" w:rsidRPr="00045EFA" w:rsidRDefault="00D00C29" w:rsidP="00C845B6">
      <w:pPr>
        <w:spacing w:before="120"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44</w:t>
      </w:r>
      <w:r w:rsidR="00C845B6" w:rsidRPr="00045EFA">
        <w:rPr>
          <w:rFonts w:ascii="Times New Roman" w:hAnsi="Times New Roman" w:cs="Times New Roman"/>
          <w:b/>
          <w:sz w:val="24"/>
          <w:szCs w:val="24"/>
          <w:u w:val="single"/>
        </w:rPr>
        <w:t xml:space="preserve"> </w:t>
      </w:r>
      <w:r w:rsidR="00C845B6" w:rsidRPr="00045EFA">
        <w:rPr>
          <w:rFonts w:ascii="Times New Roman" w:hAnsi="Times New Roman" w:cs="Times New Roman"/>
          <w:sz w:val="24"/>
          <w:szCs w:val="24"/>
        </w:rPr>
        <w:t xml:space="preserve">: Le service des statistiques a pour mission de collecter et suivre les données statistiques </w:t>
      </w:r>
      <w:r w:rsidR="00936333">
        <w:rPr>
          <w:rFonts w:ascii="Times New Roman" w:hAnsi="Times New Roman" w:cs="Times New Roman"/>
          <w:sz w:val="24"/>
          <w:szCs w:val="24"/>
        </w:rPr>
        <w:t>du Fonds DKF</w:t>
      </w:r>
      <w:r w:rsidR="00C845B6" w:rsidRPr="00045EFA">
        <w:rPr>
          <w:rFonts w:ascii="Times New Roman" w:hAnsi="Times New Roman" w:cs="Times New Roman"/>
          <w:sz w:val="24"/>
          <w:szCs w:val="24"/>
        </w:rPr>
        <w:t xml:space="preserve">. </w:t>
      </w:r>
    </w:p>
    <w:p w:rsidR="00C845B6" w:rsidRPr="00045EFA" w:rsidRDefault="00C845B6" w:rsidP="00C845B6">
      <w:p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A ce titre, il est chargé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d’assurer la conception des outils de collecte de données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de participer à l’élaboration des normes et indicateurs de performances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de produire des données statistiques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d’assurer la diffusion des données statistiques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de veiller à l’assurance de la qualité des données collectées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 xml:space="preserve">de contribuer à la capitalisation des différentes interventions </w:t>
      </w:r>
      <w:r w:rsidR="00936333">
        <w:rPr>
          <w:rFonts w:ascii="Times New Roman" w:hAnsi="Times New Roman" w:cs="Times New Roman"/>
          <w:sz w:val="24"/>
          <w:szCs w:val="24"/>
        </w:rPr>
        <w:t>du Fonds DKF</w:t>
      </w:r>
      <w:r w:rsidRPr="00045EFA">
        <w:rPr>
          <w:rFonts w:ascii="Times New Roman" w:hAnsi="Times New Roman" w:cs="Times New Roman"/>
          <w:sz w:val="24"/>
          <w:szCs w:val="24"/>
        </w:rPr>
        <w:t>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d’organiser les enquêtes statistiques ;</w:t>
      </w:r>
    </w:p>
    <w:p w:rsidR="00C845B6" w:rsidRPr="00045EFA"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45EFA">
        <w:rPr>
          <w:rFonts w:ascii="Times New Roman" w:hAnsi="Times New Roman" w:cs="Times New Roman"/>
          <w:sz w:val="24"/>
          <w:szCs w:val="24"/>
        </w:rPr>
        <w:t xml:space="preserve">d’élaborer et mettre régulièrement à jour la base des données </w:t>
      </w:r>
      <w:r w:rsidR="00936333">
        <w:rPr>
          <w:rFonts w:ascii="Times New Roman" w:hAnsi="Times New Roman" w:cs="Times New Roman"/>
          <w:sz w:val="24"/>
          <w:szCs w:val="24"/>
        </w:rPr>
        <w:t>du Fonds DKF</w:t>
      </w:r>
      <w:r w:rsidRPr="00045EFA">
        <w:rPr>
          <w:rFonts w:ascii="Times New Roman" w:hAnsi="Times New Roman" w:cs="Times New Roman"/>
          <w:sz w:val="24"/>
          <w:szCs w:val="24"/>
        </w:rPr>
        <w:t> ;</w:t>
      </w:r>
    </w:p>
    <w:p w:rsidR="00C845B6" w:rsidRPr="00045EFA" w:rsidRDefault="00C845B6" w:rsidP="00C845B6">
      <w:pPr>
        <w:pStyle w:val="Paragraphedeliste"/>
        <w:numPr>
          <w:ilvl w:val="0"/>
          <w:numId w:val="12"/>
        </w:numPr>
        <w:ind w:right="47"/>
        <w:jc w:val="both"/>
        <w:rPr>
          <w:rFonts w:ascii="Times New Roman" w:hAnsi="Times New Roman" w:cs="Times New Roman"/>
          <w:sz w:val="24"/>
          <w:szCs w:val="24"/>
        </w:rPr>
      </w:pPr>
      <w:r w:rsidRPr="00045EFA">
        <w:rPr>
          <w:rFonts w:ascii="Times New Roman" w:hAnsi="Times New Roman" w:cs="Times New Roman"/>
          <w:sz w:val="24"/>
          <w:szCs w:val="24"/>
        </w:rPr>
        <w:t>d'exécuter toute autre tâche à lui confiée par le Directeur dans le cadre du service.</w:t>
      </w:r>
    </w:p>
    <w:p w:rsidR="00C845B6" w:rsidRDefault="00D00C29" w:rsidP="00C845B6">
      <w:pPr>
        <w:spacing w:before="120"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45</w:t>
      </w:r>
      <w:r w:rsidR="00C845B6" w:rsidRPr="00045EFA">
        <w:rPr>
          <w:rFonts w:ascii="Times New Roman" w:hAnsi="Times New Roman" w:cs="Times New Roman"/>
          <w:b/>
          <w:sz w:val="24"/>
          <w:szCs w:val="24"/>
          <w:u w:val="single"/>
        </w:rPr>
        <w:t xml:space="preserve"> </w:t>
      </w:r>
      <w:r w:rsidR="00C845B6" w:rsidRPr="00045EFA">
        <w:rPr>
          <w:rFonts w:ascii="Times New Roman" w:hAnsi="Times New Roman" w:cs="Times New Roman"/>
          <w:sz w:val="24"/>
          <w:szCs w:val="24"/>
        </w:rPr>
        <w:t>: Le service des statistiques est placé sous la responsabilité d’un Chef de service nommé par décision du Directeur général sur proposition du directeur de la planification, des études et des statistiques.</w:t>
      </w:r>
    </w:p>
    <w:p w:rsidR="00C845B6" w:rsidRPr="004079B3" w:rsidRDefault="00C845B6" w:rsidP="00C845B6">
      <w:pPr>
        <w:spacing w:after="82"/>
        <w:ind w:right="47"/>
        <w:jc w:val="both"/>
        <w:rPr>
          <w:rFonts w:ascii="Times New Roman" w:hAnsi="Times New Roman" w:cs="Times New Roman"/>
          <w:sz w:val="24"/>
          <w:szCs w:val="24"/>
        </w:rPr>
      </w:pPr>
    </w:p>
    <w:p w:rsidR="00C845B6" w:rsidRPr="00AC37A6" w:rsidRDefault="00C845B6" w:rsidP="00C845B6">
      <w:pPr>
        <w:spacing w:before="120" w:after="0" w:line="276" w:lineRule="auto"/>
        <w:jc w:val="both"/>
        <w:rPr>
          <w:rFonts w:ascii="Times New Roman" w:hAnsi="Times New Roman" w:cs="Times New Roman"/>
          <w:sz w:val="10"/>
          <w:szCs w:val="24"/>
          <w:highlight w:val="yellow"/>
        </w:rPr>
      </w:pPr>
    </w:p>
    <w:p w:rsidR="00C845B6" w:rsidRPr="000F7F08" w:rsidRDefault="00C845B6" w:rsidP="00C845B6">
      <w:pPr>
        <w:pStyle w:val="Titre1"/>
        <w:ind w:left="0" w:firstLine="0"/>
        <w:rPr>
          <w:b/>
          <w:sz w:val="22"/>
        </w:rPr>
      </w:pPr>
      <w:r w:rsidRPr="000F7F08">
        <w:rPr>
          <w:b/>
          <w:sz w:val="22"/>
          <w:u w:val="single"/>
        </w:rPr>
        <w:t>CHAPITRE 3</w:t>
      </w:r>
      <w:r w:rsidRPr="000F7F08">
        <w:rPr>
          <w:b/>
          <w:sz w:val="22"/>
        </w:rPr>
        <w:t xml:space="preserve"> : DIRECTIONS TECHNIQUES</w:t>
      </w:r>
    </w:p>
    <w:p w:rsidR="00C845B6" w:rsidRPr="000F7F08" w:rsidRDefault="00C845B6" w:rsidP="00C845B6">
      <w:pPr>
        <w:rPr>
          <w:sz w:val="2"/>
          <w:lang w:eastAsia="fr-FR"/>
        </w:rPr>
      </w:pPr>
    </w:p>
    <w:p w:rsidR="00C845B6" w:rsidRPr="000F7F08" w:rsidRDefault="00C845B6" w:rsidP="00C845B6">
      <w:pPr>
        <w:spacing w:after="49"/>
        <w:ind w:right="47"/>
        <w:rPr>
          <w:rFonts w:ascii="Times New Roman" w:eastAsia="Times New Roman" w:hAnsi="Times New Roman" w:cs="Times New Roman"/>
        </w:rPr>
      </w:pPr>
      <w:r w:rsidRPr="000F7F08">
        <w:rPr>
          <w:rFonts w:ascii="Times New Roman" w:hAnsi="Times New Roman" w:cs="Times New Roman"/>
          <w:b/>
          <w:sz w:val="24"/>
          <w:szCs w:val="24"/>
          <w:u w:val="single"/>
        </w:rPr>
        <w:t xml:space="preserve">Article </w:t>
      </w:r>
      <w:r w:rsidR="00D00C29">
        <w:rPr>
          <w:rFonts w:ascii="Times New Roman" w:hAnsi="Times New Roman" w:cs="Times New Roman"/>
          <w:b/>
          <w:sz w:val="24"/>
          <w:szCs w:val="24"/>
          <w:u w:val="single"/>
        </w:rPr>
        <w:t>46</w:t>
      </w:r>
      <w:r w:rsidRPr="000F7F08">
        <w:rPr>
          <w:rFonts w:ascii="Times New Roman" w:hAnsi="Times New Roman" w:cs="Times New Roman"/>
          <w:b/>
          <w:sz w:val="24"/>
          <w:szCs w:val="24"/>
          <w:u w:val="single"/>
        </w:rPr>
        <w:t xml:space="preserve"> :</w:t>
      </w:r>
      <w:r w:rsidRPr="000F7F08">
        <w:rPr>
          <w:rFonts w:ascii="Times New Roman" w:eastAsia="Times New Roman" w:hAnsi="Times New Roman" w:cs="Times New Roman"/>
        </w:rPr>
        <w:t xml:space="preserve"> </w:t>
      </w:r>
      <w:r w:rsidRPr="000F7F08">
        <w:rPr>
          <w:rFonts w:ascii="Times New Roman" w:hAnsi="Times New Roman" w:cs="Times New Roman"/>
          <w:sz w:val="24"/>
          <w:szCs w:val="24"/>
        </w:rPr>
        <w:t xml:space="preserve">Les directions techniques </w:t>
      </w:r>
      <w:r w:rsidR="00936333">
        <w:rPr>
          <w:rFonts w:ascii="Times New Roman" w:hAnsi="Times New Roman" w:cs="Times New Roman"/>
          <w:sz w:val="24"/>
          <w:szCs w:val="24"/>
        </w:rPr>
        <w:t>du Fonds DKF</w:t>
      </w:r>
      <w:r w:rsidRPr="000F7F08">
        <w:rPr>
          <w:rFonts w:ascii="Times New Roman" w:hAnsi="Times New Roman" w:cs="Times New Roman"/>
          <w:sz w:val="24"/>
          <w:szCs w:val="24"/>
        </w:rPr>
        <w:t xml:space="preserve"> sont </w:t>
      </w:r>
      <w:r w:rsidRPr="000F7F08">
        <w:rPr>
          <w:rFonts w:ascii="Times New Roman" w:eastAsia="Times New Roman" w:hAnsi="Times New Roman" w:cs="Times New Roman"/>
        </w:rPr>
        <w:t>:</w:t>
      </w:r>
    </w:p>
    <w:p w:rsidR="00C845B6" w:rsidRPr="000F7F08"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F7F08">
        <w:rPr>
          <w:rFonts w:ascii="Times New Roman" w:hAnsi="Times New Roman" w:cs="Times New Roman"/>
          <w:sz w:val="24"/>
          <w:szCs w:val="24"/>
        </w:rPr>
        <w:t>la direction du partenariat et de la mobilisation des ressources ( DPMR) ;</w:t>
      </w:r>
    </w:p>
    <w:p w:rsidR="00C845B6" w:rsidRDefault="00C845B6" w:rsidP="00C845B6">
      <w:pPr>
        <w:pStyle w:val="Paragraphedeliste"/>
        <w:numPr>
          <w:ilvl w:val="0"/>
          <w:numId w:val="3"/>
        </w:numPr>
        <w:spacing w:before="120" w:after="0" w:line="276" w:lineRule="auto"/>
        <w:jc w:val="both"/>
        <w:rPr>
          <w:rFonts w:ascii="Times New Roman" w:hAnsi="Times New Roman" w:cs="Times New Roman"/>
          <w:sz w:val="24"/>
          <w:szCs w:val="24"/>
        </w:rPr>
      </w:pPr>
      <w:r w:rsidRPr="000F7F08">
        <w:rPr>
          <w:rFonts w:ascii="Times New Roman" w:hAnsi="Times New Roman" w:cs="Times New Roman"/>
          <w:sz w:val="24"/>
          <w:szCs w:val="24"/>
        </w:rPr>
        <w:t xml:space="preserve">la direction du </w:t>
      </w:r>
      <w:r>
        <w:rPr>
          <w:rFonts w:ascii="Times New Roman" w:hAnsi="Times New Roman" w:cs="Times New Roman"/>
          <w:sz w:val="24"/>
          <w:szCs w:val="24"/>
        </w:rPr>
        <w:t>crédit et du recouvrement</w:t>
      </w:r>
      <w:r w:rsidRPr="000F7F08">
        <w:rPr>
          <w:rFonts w:ascii="Times New Roman" w:hAnsi="Times New Roman" w:cs="Times New Roman"/>
          <w:sz w:val="24"/>
          <w:szCs w:val="24"/>
        </w:rPr>
        <w:t xml:space="preserve"> </w:t>
      </w:r>
      <w:r>
        <w:rPr>
          <w:rFonts w:ascii="Times New Roman" w:hAnsi="Times New Roman" w:cs="Times New Roman"/>
          <w:sz w:val="24"/>
          <w:szCs w:val="24"/>
        </w:rPr>
        <w:t>(DCR).</w:t>
      </w:r>
    </w:p>
    <w:p w:rsidR="00C845B6" w:rsidRPr="00073D02" w:rsidRDefault="00C845B6" w:rsidP="00C845B6">
      <w:pPr>
        <w:spacing w:before="120" w:after="0" w:line="276" w:lineRule="auto"/>
        <w:jc w:val="both"/>
        <w:rPr>
          <w:rFonts w:ascii="Times New Roman" w:hAnsi="Times New Roman" w:cs="Times New Roman"/>
          <w:sz w:val="2"/>
          <w:szCs w:val="24"/>
        </w:rPr>
      </w:pPr>
    </w:p>
    <w:p w:rsidR="00C845B6" w:rsidRPr="00707034" w:rsidRDefault="00C845B6" w:rsidP="00C845B6">
      <w:pPr>
        <w:spacing w:after="82"/>
        <w:ind w:right="47"/>
        <w:rPr>
          <w:rFonts w:ascii="Times New Roman" w:hAnsi="Times New Roman" w:cs="Times New Roman"/>
          <w:sz w:val="24"/>
          <w:szCs w:val="24"/>
        </w:rPr>
      </w:pPr>
      <w:r w:rsidRPr="00707034">
        <w:rPr>
          <w:rFonts w:ascii="Times New Roman" w:hAnsi="Times New Roman" w:cs="Times New Roman"/>
          <w:b/>
          <w:sz w:val="24"/>
          <w:szCs w:val="24"/>
          <w:u w:val="single"/>
        </w:rPr>
        <w:t>Section 1</w:t>
      </w:r>
      <w:r w:rsidRPr="00707034">
        <w:rPr>
          <w:rFonts w:ascii="Times New Roman" w:hAnsi="Times New Roman" w:cs="Times New Roman"/>
          <w:sz w:val="24"/>
          <w:szCs w:val="24"/>
        </w:rPr>
        <w:t xml:space="preserve"> : </w:t>
      </w:r>
      <w:r w:rsidRPr="00603E70">
        <w:rPr>
          <w:rFonts w:ascii="Times New Roman" w:hAnsi="Times New Roman" w:cs="Times New Roman"/>
          <w:b/>
          <w:sz w:val="24"/>
          <w:szCs w:val="24"/>
        </w:rPr>
        <w:t>La direction du partenariat et de la mobilisation des ressources</w:t>
      </w:r>
    </w:p>
    <w:p w:rsidR="00C845B6" w:rsidRPr="00A51D64" w:rsidRDefault="00D00C29" w:rsidP="00C845B6">
      <w:pPr>
        <w:tabs>
          <w:tab w:val="left" w:pos="459"/>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47</w:t>
      </w:r>
      <w:r w:rsidR="00C845B6">
        <w:rPr>
          <w:rFonts w:ascii="Times New Roman" w:hAnsi="Times New Roman" w:cs="Times New Roman"/>
          <w:b/>
          <w:sz w:val="24"/>
          <w:szCs w:val="24"/>
          <w:u w:val="single"/>
        </w:rPr>
        <w:t xml:space="preserve"> </w:t>
      </w:r>
      <w:r w:rsidR="00C845B6" w:rsidRPr="00707034">
        <w:rPr>
          <w:rFonts w:ascii="Times New Roman" w:hAnsi="Times New Roman" w:cs="Times New Roman"/>
          <w:sz w:val="24"/>
          <w:szCs w:val="24"/>
        </w:rPr>
        <w:t>: La</w:t>
      </w:r>
      <w:r w:rsidR="00C845B6" w:rsidRPr="00A51D64">
        <w:rPr>
          <w:rFonts w:ascii="Times New Roman" w:hAnsi="Times New Roman" w:cs="Times New Roman"/>
          <w:sz w:val="24"/>
          <w:szCs w:val="24"/>
        </w:rPr>
        <w:t xml:space="preserve"> </w:t>
      </w:r>
      <w:r w:rsidR="00C845B6">
        <w:rPr>
          <w:rFonts w:ascii="Times New Roman" w:hAnsi="Times New Roman" w:cs="Times New Roman"/>
          <w:sz w:val="24"/>
          <w:szCs w:val="24"/>
        </w:rPr>
        <w:t>Direction du partenariat</w:t>
      </w:r>
      <w:r w:rsidR="00C845B6" w:rsidRPr="00A51D64">
        <w:rPr>
          <w:rFonts w:ascii="Times New Roman" w:hAnsi="Times New Roman" w:cs="Times New Roman"/>
          <w:sz w:val="24"/>
          <w:szCs w:val="24"/>
        </w:rPr>
        <w:t xml:space="preserve"> et de </w:t>
      </w:r>
      <w:r w:rsidR="00C845B6">
        <w:rPr>
          <w:rFonts w:ascii="Times New Roman" w:hAnsi="Times New Roman" w:cs="Times New Roman"/>
          <w:sz w:val="24"/>
          <w:szCs w:val="24"/>
        </w:rPr>
        <w:t>la mobilisation des ressources</w:t>
      </w:r>
      <w:r w:rsidR="00C845B6" w:rsidRPr="00A51D64">
        <w:rPr>
          <w:rFonts w:ascii="Times New Roman" w:hAnsi="Times New Roman" w:cs="Times New Roman"/>
          <w:sz w:val="24"/>
          <w:szCs w:val="24"/>
        </w:rPr>
        <w:t xml:space="preserve"> a pour mission</w:t>
      </w:r>
      <w:r w:rsidR="00C845B6">
        <w:rPr>
          <w:rFonts w:ascii="Times New Roman" w:hAnsi="Times New Roman" w:cs="Times New Roman"/>
          <w:sz w:val="24"/>
          <w:szCs w:val="24"/>
        </w:rPr>
        <w:t xml:space="preserve"> d’élaborer</w:t>
      </w:r>
      <w:r w:rsidR="00C845B6" w:rsidRPr="00A51D64">
        <w:rPr>
          <w:rFonts w:ascii="Times New Roman" w:hAnsi="Times New Roman" w:cs="Times New Roman"/>
          <w:sz w:val="24"/>
          <w:szCs w:val="24"/>
        </w:rPr>
        <w:t xml:space="preserve"> de mettre en œuvre</w:t>
      </w:r>
      <w:r w:rsidR="00C845B6">
        <w:rPr>
          <w:rFonts w:ascii="Times New Roman" w:hAnsi="Times New Roman" w:cs="Times New Roman"/>
          <w:sz w:val="24"/>
          <w:szCs w:val="24"/>
        </w:rPr>
        <w:t xml:space="preserve"> et de promouvoir</w:t>
      </w:r>
      <w:r w:rsidR="00C845B6" w:rsidRPr="00A51D64">
        <w:rPr>
          <w:rFonts w:ascii="Times New Roman" w:hAnsi="Times New Roman" w:cs="Times New Roman"/>
          <w:sz w:val="24"/>
          <w:szCs w:val="24"/>
        </w:rPr>
        <w:t xml:space="preserve"> la stratégie de mobilisation des ressources ainsi </w:t>
      </w:r>
      <w:r w:rsidR="00C845B6" w:rsidRPr="00A51D64">
        <w:rPr>
          <w:rFonts w:ascii="Times New Roman" w:hAnsi="Times New Roman" w:cs="Times New Roman"/>
          <w:sz w:val="24"/>
          <w:szCs w:val="24"/>
        </w:rPr>
        <w:lastRenderedPageBreak/>
        <w:t>que le développeme</w:t>
      </w:r>
      <w:r w:rsidR="00C845B6">
        <w:rPr>
          <w:rFonts w:ascii="Times New Roman" w:hAnsi="Times New Roman" w:cs="Times New Roman"/>
          <w:sz w:val="24"/>
          <w:szCs w:val="24"/>
        </w:rPr>
        <w:t>nt et la gestion de partenariat</w:t>
      </w:r>
      <w:r w:rsidR="00C845B6" w:rsidRPr="00A51D64">
        <w:rPr>
          <w:rFonts w:ascii="Times New Roman" w:hAnsi="Times New Roman" w:cs="Times New Roman"/>
          <w:sz w:val="24"/>
          <w:szCs w:val="24"/>
        </w:rPr>
        <w:t xml:space="preserve"> avec le secteur public, le secteur privé, les ONG et associations, les fondations et les Partenaires techniques et financiers.</w:t>
      </w:r>
    </w:p>
    <w:p w:rsidR="00C845B6" w:rsidRDefault="00C845B6" w:rsidP="00C845B6">
      <w:pPr>
        <w:spacing w:line="276" w:lineRule="auto"/>
        <w:jc w:val="both"/>
        <w:rPr>
          <w:rFonts w:ascii="Times New Roman" w:hAnsi="Times New Roman" w:cs="Times New Roman"/>
          <w:sz w:val="24"/>
          <w:szCs w:val="24"/>
        </w:rPr>
      </w:pPr>
      <w:r w:rsidRPr="006954F3">
        <w:rPr>
          <w:rFonts w:ascii="Times New Roman" w:hAnsi="Times New Roman" w:cs="Times New Roman"/>
          <w:sz w:val="24"/>
          <w:szCs w:val="24"/>
        </w:rPr>
        <w:t xml:space="preserve">A ce titre, </w:t>
      </w:r>
      <w:r>
        <w:rPr>
          <w:rFonts w:ascii="Times New Roman" w:hAnsi="Times New Roman" w:cs="Times New Roman"/>
          <w:sz w:val="24"/>
          <w:szCs w:val="24"/>
        </w:rPr>
        <w:t>elle</w:t>
      </w:r>
      <w:r w:rsidRPr="006954F3">
        <w:rPr>
          <w:rFonts w:ascii="Times New Roman" w:hAnsi="Times New Roman" w:cs="Times New Roman"/>
          <w:sz w:val="24"/>
          <w:szCs w:val="24"/>
        </w:rPr>
        <w:t xml:space="preserve"> est chargé</w:t>
      </w:r>
      <w:r>
        <w:rPr>
          <w:rFonts w:ascii="Times New Roman" w:hAnsi="Times New Roman" w:cs="Times New Roman"/>
          <w:sz w:val="24"/>
          <w:szCs w:val="24"/>
        </w:rPr>
        <w:t>e</w:t>
      </w:r>
      <w:r w:rsidRPr="006954F3">
        <w:rPr>
          <w:rFonts w:ascii="Times New Roman" w:hAnsi="Times New Roman" w:cs="Times New Roman"/>
          <w:sz w:val="24"/>
          <w:szCs w:val="24"/>
        </w:rPr>
        <w:t xml:space="preserve"> : </w:t>
      </w:r>
    </w:p>
    <w:p w:rsidR="00C845B6" w:rsidRPr="009459EF"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9459EF">
        <w:rPr>
          <w:rFonts w:ascii="Times New Roman" w:hAnsi="Times New Roman" w:cs="Times New Roman"/>
          <w:sz w:val="24"/>
          <w:szCs w:val="24"/>
        </w:rPr>
        <w:t xml:space="preserve">d’élaborer et de mettre en œuvre la stratégie de mobilisation des ressources </w:t>
      </w:r>
      <w:r w:rsidR="00936333">
        <w:rPr>
          <w:rFonts w:ascii="Times New Roman" w:hAnsi="Times New Roman" w:cs="Times New Roman"/>
          <w:sz w:val="24"/>
          <w:szCs w:val="24"/>
        </w:rPr>
        <w:t>du Fonds DKF</w:t>
      </w:r>
      <w:r w:rsidRPr="009459EF">
        <w:rPr>
          <w:rFonts w:ascii="Times New Roman" w:hAnsi="Times New Roman" w:cs="Times New Roman"/>
          <w:sz w:val="24"/>
          <w:szCs w:val="24"/>
        </w:rPr>
        <w:t xml:space="preserve"> ;</w:t>
      </w:r>
    </w:p>
    <w:p w:rsidR="00C845B6" w:rsidRPr="00D00C29" w:rsidRDefault="00C845B6" w:rsidP="00D00C29">
      <w:pPr>
        <w:pStyle w:val="Paragraphedeliste"/>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d’établir les relations avec les partenaires techniques et financiers (PTF)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de participer à l’élaboration du budget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6954F3">
        <w:rPr>
          <w:rFonts w:ascii="Times New Roman" w:hAnsi="Times New Roman" w:cs="Times New Roman"/>
          <w:sz w:val="24"/>
          <w:szCs w:val="24"/>
        </w:rPr>
        <w:t>d’élaborer les projets de convention</w:t>
      </w:r>
      <w:r>
        <w:rPr>
          <w:rFonts w:ascii="Times New Roman" w:hAnsi="Times New Roman" w:cs="Times New Roman"/>
          <w:sz w:val="24"/>
          <w:szCs w:val="24"/>
        </w:rPr>
        <w:t xml:space="preserve"> ou accords de financement</w:t>
      </w:r>
      <w:r w:rsidRPr="006954F3">
        <w:rPr>
          <w:rFonts w:ascii="Times New Roman" w:hAnsi="Times New Roman" w:cs="Times New Roman"/>
          <w:sz w:val="24"/>
          <w:szCs w:val="24"/>
        </w:rPr>
        <w:t xml:space="preserve"> avec les </w:t>
      </w:r>
      <w:r>
        <w:rPr>
          <w:rFonts w:ascii="Times New Roman" w:hAnsi="Times New Roman" w:cs="Times New Roman"/>
          <w:sz w:val="24"/>
          <w:szCs w:val="24"/>
        </w:rPr>
        <w:t>PTF</w:t>
      </w:r>
      <w:r w:rsidRPr="006954F3">
        <w:rPr>
          <w:rFonts w:ascii="Times New Roman" w:hAnsi="Times New Roman" w:cs="Times New Roman"/>
          <w:sz w:val="24"/>
          <w:szCs w:val="24"/>
        </w:rPr>
        <w:t>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6954F3">
        <w:rPr>
          <w:rFonts w:ascii="Times New Roman" w:hAnsi="Times New Roman" w:cs="Times New Roman"/>
          <w:sz w:val="24"/>
          <w:szCs w:val="24"/>
        </w:rPr>
        <w:t xml:space="preserve">d’élaborer et mettre en œuvre une stratégie de fidélisation des </w:t>
      </w:r>
      <w:r>
        <w:rPr>
          <w:rFonts w:ascii="Times New Roman" w:hAnsi="Times New Roman" w:cs="Times New Roman"/>
          <w:sz w:val="24"/>
          <w:szCs w:val="24"/>
        </w:rPr>
        <w:t>PTF</w:t>
      </w:r>
      <w:r w:rsidRPr="006954F3">
        <w:rPr>
          <w:rFonts w:ascii="Times New Roman" w:hAnsi="Times New Roman" w:cs="Times New Roman"/>
          <w:sz w:val="24"/>
          <w:szCs w:val="24"/>
        </w:rPr>
        <w:t>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6954F3">
        <w:rPr>
          <w:rFonts w:ascii="Times New Roman" w:hAnsi="Times New Roman" w:cs="Times New Roman"/>
          <w:sz w:val="24"/>
          <w:szCs w:val="24"/>
        </w:rPr>
        <w:t>de coordonner la prospection de bailleurs de fonds institutionnels et privés et rechercher de nouvelles opportunités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6954F3">
        <w:rPr>
          <w:rFonts w:ascii="Times New Roman" w:hAnsi="Times New Roman" w:cs="Times New Roman"/>
          <w:sz w:val="24"/>
          <w:szCs w:val="24"/>
        </w:rPr>
        <w:t>de coordonner le développement et le montage des dossiers de demande ou requête de financement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6954F3">
        <w:rPr>
          <w:rFonts w:ascii="Times New Roman" w:hAnsi="Times New Roman" w:cs="Times New Roman"/>
          <w:sz w:val="24"/>
          <w:szCs w:val="24"/>
        </w:rPr>
        <w:t>de formuler des projets et programmes de développement en vue de mobiliser les ressources auprès des PTF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6954F3">
        <w:rPr>
          <w:rFonts w:ascii="Times New Roman" w:hAnsi="Times New Roman" w:cs="Times New Roman"/>
          <w:sz w:val="24"/>
          <w:szCs w:val="24"/>
        </w:rPr>
        <w:t xml:space="preserve">d’exécuter toute autre tâche </w:t>
      </w:r>
      <w:r>
        <w:rPr>
          <w:rFonts w:ascii="Times New Roman" w:hAnsi="Times New Roman" w:cs="Times New Roman"/>
          <w:sz w:val="24"/>
          <w:szCs w:val="24"/>
        </w:rPr>
        <w:t>à elle confiée par le Directeur g</w:t>
      </w:r>
      <w:r w:rsidRPr="006954F3">
        <w:rPr>
          <w:rFonts w:ascii="Times New Roman" w:hAnsi="Times New Roman" w:cs="Times New Roman"/>
          <w:sz w:val="24"/>
          <w:szCs w:val="24"/>
        </w:rPr>
        <w:t>énéral dans le cadre du service.</w:t>
      </w:r>
    </w:p>
    <w:p w:rsidR="00C845B6" w:rsidRDefault="00D00C29" w:rsidP="00C845B6">
      <w:pPr>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48</w:t>
      </w:r>
      <w:r w:rsidR="00C845B6" w:rsidRPr="007925D6">
        <w:rPr>
          <w:rFonts w:ascii="Times New Roman" w:hAnsi="Times New Roman" w:cs="Times New Roman"/>
          <w:sz w:val="24"/>
          <w:szCs w:val="24"/>
        </w:rPr>
        <w:t xml:space="preserve"> :</w:t>
      </w:r>
      <w:r w:rsidR="00C845B6">
        <w:rPr>
          <w:rFonts w:ascii="Times New Roman" w:hAnsi="Times New Roman" w:cs="Times New Roman"/>
          <w:sz w:val="24"/>
          <w:szCs w:val="24"/>
        </w:rPr>
        <w:t xml:space="preserve"> </w:t>
      </w:r>
      <w:r w:rsidR="00C845B6" w:rsidRPr="00707034">
        <w:rPr>
          <w:rFonts w:ascii="Times New Roman" w:hAnsi="Times New Roman" w:cs="Times New Roman"/>
          <w:sz w:val="24"/>
          <w:szCs w:val="24"/>
        </w:rPr>
        <w:t>La</w:t>
      </w:r>
      <w:r w:rsidR="00C845B6" w:rsidRPr="00A51D64">
        <w:rPr>
          <w:rFonts w:ascii="Times New Roman" w:hAnsi="Times New Roman" w:cs="Times New Roman"/>
          <w:sz w:val="24"/>
          <w:szCs w:val="24"/>
        </w:rPr>
        <w:t xml:space="preserve"> </w:t>
      </w:r>
      <w:r w:rsidR="00C845B6">
        <w:rPr>
          <w:rFonts w:ascii="Times New Roman" w:hAnsi="Times New Roman" w:cs="Times New Roman"/>
          <w:sz w:val="24"/>
          <w:szCs w:val="24"/>
        </w:rPr>
        <w:t>Direction du partenariat</w:t>
      </w:r>
      <w:r w:rsidR="00C845B6" w:rsidRPr="00A51D64">
        <w:rPr>
          <w:rFonts w:ascii="Times New Roman" w:hAnsi="Times New Roman" w:cs="Times New Roman"/>
          <w:sz w:val="24"/>
          <w:szCs w:val="24"/>
        </w:rPr>
        <w:t xml:space="preserve"> et de </w:t>
      </w:r>
      <w:r w:rsidR="00C845B6">
        <w:rPr>
          <w:rFonts w:ascii="Times New Roman" w:hAnsi="Times New Roman" w:cs="Times New Roman"/>
          <w:sz w:val="24"/>
          <w:szCs w:val="24"/>
        </w:rPr>
        <w:t xml:space="preserve">la mobilisation des ressources est placée sous la responsabilité d’un directeur nommé par </w:t>
      </w:r>
      <w:r w:rsidR="00C845B6" w:rsidRPr="00F603A4">
        <w:rPr>
          <w:rFonts w:ascii="Times New Roman" w:hAnsi="Times New Roman" w:cs="Times New Roman"/>
          <w:sz w:val="24"/>
          <w:szCs w:val="24"/>
        </w:rPr>
        <w:t>décision du Directeur général</w:t>
      </w:r>
      <w:r w:rsidR="00C845B6">
        <w:rPr>
          <w:rFonts w:ascii="Times New Roman" w:hAnsi="Times New Roman" w:cs="Times New Roman"/>
          <w:sz w:val="24"/>
          <w:szCs w:val="24"/>
        </w:rPr>
        <w:t>.</w:t>
      </w:r>
    </w:p>
    <w:p w:rsidR="00C845B6" w:rsidRDefault="00C845B6" w:rsidP="00C845B6">
      <w:pPr>
        <w:spacing w:line="276" w:lineRule="auto"/>
        <w:jc w:val="both"/>
        <w:rPr>
          <w:rFonts w:ascii="Times New Roman" w:hAnsi="Times New Roman" w:cs="Times New Roman"/>
          <w:sz w:val="24"/>
          <w:szCs w:val="24"/>
        </w:rPr>
      </w:pPr>
      <w:r w:rsidRPr="007925D6">
        <w:rPr>
          <w:rFonts w:ascii="Times New Roman" w:hAnsi="Times New Roman" w:cs="Times New Roman"/>
          <w:b/>
          <w:sz w:val="24"/>
          <w:szCs w:val="24"/>
          <w:u w:val="single"/>
        </w:rPr>
        <w:t xml:space="preserve">Article </w:t>
      </w:r>
      <w:r w:rsidR="00D00C29">
        <w:rPr>
          <w:rFonts w:ascii="Times New Roman" w:hAnsi="Times New Roman" w:cs="Times New Roman"/>
          <w:b/>
          <w:sz w:val="24"/>
          <w:szCs w:val="24"/>
          <w:u w:val="single"/>
        </w:rPr>
        <w:t>49</w:t>
      </w:r>
      <w:r w:rsidRPr="007925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7034">
        <w:rPr>
          <w:rFonts w:ascii="Times New Roman" w:hAnsi="Times New Roman" w:cs="Times New Roman"/>
          <w:sz w:val="24"/>
          <w:szCs w:val="24"/>
        </w:rPr>
        <w:t>La</w:t>
      </w:r>
      <w:r w:rsidRPr="00A51D64">
        <w:rPr>
          <w:rFonts w:ascii="Times New Roman" w:hAnsi="Times New Roman" w:cs="Times New Roman"/>
          <w:sz w:val="24"/>
          <w:szCs w:val="24"/>
        </w:rPr>
        <w:t xml:space="preserve"> </w:t>
      </w:r>
      <w:r>
        <w:rPr>
          <w:rFonts w:ascii="Times New Roman" w:hAnsi="Times New Roman" w:cs="Times New Roman"/>
          <w:sz w:val="24"/>
          <w:szCs w:val="24"/>
        </w:rPr>
        <w:t>Direction du partenariat</w:t>
      </w:r>
      <w:r w:rsidRPr="00A51D64">
        <w:rPr>
          <w:rFonts w:ascii="Times New Roman" w:hAnsi="Times New Roman" w:cs="Times New Roman"/>
          <w:sz w:val="24"/>
          <w:szCs w:val="24"/>
        </w:rPr>
        <w:t xml:space="preserve"> et de </w:t>
      </w:r>
      <w:r>
        <w:rPr>
          <w:rFonts w:ascii="Times New Roman" w:hAnsi="Times New Roman" w:cs="Times New Roman"/>
          <w:sz w:val="24"/>
          <w:szCs w:val="24"/>
        </w:rPr>
        <w:t>la mobilisation des ressources est composée de services ci-après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le service de la mobilisation des ressources (SMR) ;</w:t>
      </w:r>
    </w:p>
    <w:p w:rsidR="00C845B6" w:rsidRDefault="00E35B42" w:rsidP="00C845B6">
      <w:pPr>
        <w:pStyle w:val="Paragraphedeliste"/>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C845B6">
        <w:rPr>
          <w:rFonts w:ascii="Times New Roman" w:hAnsi="Times New Roman" w:cs="Times New Roman"/>
          <w:sz w:val="24"/>
          <w:szCs w:val="24"/>
        </w:rPr>
        <w:t>e service du partenariat (SPA) ;</w:t>
      </w:r>
    </w:p>
    <w:p w:rsidR="00C845B6" w:rsidRPr="005301F4"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D57FE1">
        <w:rPr>
          <w:rFonts w:ascii="Times New Roman" w:hAnsi="Times New Roman" w:cs="Times New Roman"/>
          <w:sz w:val="24"/>
          <w:szCs w:val="24"/>
        </w:rPr>
        <w:t xml:space="preserve">et le service de la prospection et de mise en marché (SPMM). </w:t>
      </w:r>
    </w:p>
    <w:p w:rsidR="00C845B6" w:rsidRPr="007D77C8" w:rsidRDefault="00C845B6" w:rsidP="00C845B6">
      <w:pPr>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Paragraphe 1</w:t>
      </w:r>
      <w:r w:rsidRPr="007D77C8">
        <w:rPr>
          <w:rFonts w:ascii="Times New Roman" w:hAnsi="Times New Roman" w:cs="Times New Roman"/>
          <w:sz w:val="24"/>
          <w:szCs w:val="24"/>
        </w:rPr>
        <w:t xml:space="preserve"> : </w:t>
      </w:r>
      <w:r w:rsidRPr="00AF74C6">
        <w:rPr>
          <w:rFonts w:ascii="Times New Roman" w:hAnsi="Times New Roman" w:cs="Times New Roman"/>
          <w:b/>
          <w:sz w:val="24"/>
          <w:szCs w:val="24"/>
        </w:rPr>
        <w:t>Le service de la mobilisation des ressources</w:t>
      </w:r>
    </w:p>
    <w:p w:rsidR="00C845B6" w:rsidRPr="007D77C8" w:rsidRDefault="00C845B6" w:rsidP="00C845B6">
      <w:pPr>
        <w:tabs>
          <w:tab w:val="left" w:pos="459"/>
        </w:tabs>
        <w:spacing w:line="276" w:lineRule="auto"/>
        <w:jc w:val="both"/>
        <w:rPr>
          <w:rFonts w:ascii="Times New Roman" w:hAnsi="Times New Roman" w:cs="Times New Roman"/>
          <w:sz w:val="24"/>
          <w:szCs w:val="24"/>
        </w:rPr>
      </w:pPr>
      <w:r w:rsidRPr="007D77C8">
        <w:rPr>
          <w:rFonts w:ascii="Times New Roman" w:hAnsi="Times New Roman" w:cs="Times New Roman"/>
          <w:b/>
          <w:sz w:val="24"/>
          <w:szCs w:val="24"/>
          <w:u w:val="single"/>
        </w:rPr>
        <w:t xml:space="preserve">Article </w:t>
      </w:r>
      <w:r w:rsidR="00D00C29">
        <w:rPr>
          <w:rFonts w:ascii="Times New Roman" w:hAnsi="Times New Roman" w:cs="Times New Roman"/>
          <w:b/>
          <w:sz w:val="24"/>
          <w:szCs w:val="24"/>
          <w:u w:val="single"/>
        </w:rPr>
        <w:t xml:space="preserve">50 </w:t>
      </w:r>
      <w:r w:rsidRPr="007D77C8">
        <w:rPr>
          <w:rFonts w:ascii="Times New Roman" w:hAnsi="Times New Roman" w:cs="Times New Roman"/>
          <w:sz w:val="24"/>
          <w:szCs w:val="24"/>
        </w:rPr>
        <w:t>: Le service de la mobilisation des ressources a pour mission</w:t>
      </w:r>
      <w:r>
        <w:rPr>
          <w:rFonts w:ascii="Times New Roman" w:hAnsi="Times New Roman" w:cs="Times New Roman"/>
          <w:sz w:val="24"/>
          <w:szCs w:val="24"/>
        </w:rPr>
        <w:t xml:space="preserve"> </w:t>
      </w:r>
      <w:r w:rsidRPr="007D77C8">
        <w:rPr>
          <w:rFonts w:ascii="Times New Roman" w:hAnsi="Times New Roman" w:cs="Times New Roman"/>
          <w:sz w:val="24"/>
          <w:szCs w:val="24"/>
        </w:rPr>
        <w:t>d’assurer la mobilis</w:t>
      </w:r>
      <w:r>
        <w:rPr>
          <w:rFonts w:ascii="Times New Roman" w:hAnsi="Times New Roman" w:cs="Times New Roman"/>
          <w:sz w:val="24"/>
          <w:szCs w:val="24"/>
        </w:rPr>
        <w:t>ation des ressources</w:t>
      </w:r>
      <w:r w:rsidRPr="007D77C8">
        <w:rPr>
          <w:rFonts w:ascii="Times New Roman" w:hAnsi="Times New Roman" w:cs="Times New Roman"/>
          <w:sz w:val="24"/>
          <w:szCs w:val="24"/>
        </w:rPr>
        <w:t>.</w:t>
      </w:r>
    </w:p>
    <w:p w:rsidR="00C845B6" w:rsidRDefault="00C845B6" w:rsidP="00C845B6">
      <w:pPr>
        <w:spacing w:line="276" w:lineRule="auto"/>
        <w:ind w:left="702" w:hanging="702"/>
        <w:jc w:val="both"/>
        <w:rPr>
          <w:rFonts w:ascii="Times New Roman" w:hAnsi="Times New Roman" w:cs="Times New Roman"/>
          <w:sz w:val="24"/>
          <w:szCs w:val="24"/>
        </w:rPr>
      </w:pPr>
      <w:r w:rsidRPr="007D77C8">
        <w:rPr>
          <w:rFonts w:ascii="Times New Roman" w:hAnsi="Times New Roman" w:cs="Times New Roman"/>
          <w:sz w:val="24"/>
          <w:szCs w:val="24"/>
        </w:rPr>
        <w:t>A ce titre, il est chargé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7D77C8">
        <w:rPr>
          <w:rFonts w:ascii="Times New Roman" w:hAnsi="Times New Roman" w:cs="Times New Roman"/>
          <w:sz w:val="24"/>
          <w:szCs w:val="24"/>
        </w:rPr>
        <w:t>d’élaborer les projets de requêtes de financement à adresser aux partenaires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7D77C8">
        <w:rPr>
          <w:rFonts w:ascii="Times New Roman" w:hAnsi="Times New Roman" w:cs="Times New Roman"/>
          <w:sz w:val="24"/>
          <w:szCs w:val="24"/>
        </w:rPr>
        <w:t>de suivre la préparation technique et administrative des négociations des conventions de financement et de rétrocession des ressources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7D77C8">
        <w:rPr>
          <w:rFonts w:ascii="Times New Roman" w:hAnsi="Times New Roman" w:cs="Times New Roman"/>
          <w:sz w:val="24"/>
          <w:szCs w:val="24"/>
        </w:rPr>
        <w:t>de préparer tous les documents de recherche de financement à adresser aux partenaires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7D77C8">
        <w:rPr>
          <w:rFonts w:ascii="Times New Roman" w:hAnsi="Times New Roman" w:cs="Times New Roman"/>
          <w:sz w:val="24"/>
          <w:szCs w:val="24"/>
        </w:rPr>
        <w:t>de participer aux missions d’évaluation, de supervision et de revue à mi-parcours des projets et programmes conduites par les partenaires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 suivre </w:t>
      </w:r>
      <w:r w:rsidRPr="007D77C8">
        <w:rPr>
          <w:rFonts w:ascii="Times New Roman" w:hAnsi="Times New Roman" w:cs="Times New Roman"/>
          <w:sz w:val="24"/>
          <w:szCs w:val="24"/>
        </w:rPr>
        <w:t>la mise en œuvre des conventions de financement;</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7D77C8">
        <w:rPr>
          <w:rFonts w:ascii="Times New Roman" w:hAnsi="Times New Roman" w:cs="Times New Roman"/>
          <w:sz w:val="24"/>
          <w:szCs w:val="24"/>
        </w:rPr>
        <w:t>d’exécuter toute autre tâche à lui confiée par le Directeur dans le cadre du service.</w:t>
      </w:r>
    </w:p>
    <w:p w:rsidR="00C845B6" w:rsidRPr="007419D4" w:rsidRDefault="00D00C29" w:rsidP="00C845B6">
      <w:pPr>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51</w:t>
      </w:r>
      <w:r w:rsidR="00C845B6" w:rsidRPr="007419D4">
        <w:rPr>
          <w:rFonts w:ascii="Times New Roman" w:hAnsi="Times New Roman" w:cs="Times New Roman"/>
          <w:sz w:val="24"/>
          <w:szCs w:val="24"/>
        </w:rPr>
        <w:t xml:space="preserve"> :</w:t>
      </w:r>
      <w:r w:rsidR="00C845B6" w:rsidRPr="00514FDE">
        <w:rPr>
          <w:rFonts w:ascii="Times New Roman" w:hAnsi="Times New Roman" w:cs="Times New Roman"/>
          <w:sz w:val="24"/>
          <w:szCs w:val="24"/>
        </w:rPr>
        <w:t xml:space="preserve"> </w:t>
      </w:r>
      <w:r w:rsidR="00C845B6" w:rsidRPr="007D77C8">
        <w:rPr>
          <w:rFonts w:ascii="Times New Roman" w:hAnsi="Times New Roman" w:cs="Times New Roman"/>
          <w:sz w:val="24"/>
          <w:szCs w:val="24"/>
        </w:rPr>
        <w:t>Le service de la mobilisation des ressources</w:t>
      </w:r>
      <w:r w:rsidR="00C845B6" w:rsidRPr="00514FDE">
        <w:rPr>
          <w:rFonts w:ascii="Times New Roman" w:hAnsi="Times New Roman" w:cs="Times New Roman"/>
          <w:sz w:val="24"/>
          <w:szCs w:val="24"/>
        </w:rPr>
        <w:t xml:space="preserve"> </w:t>
      </w:r>
      <w:r w:rsidR="00C845B6">
        <w:rPr>
          <w:rFonts w:ascii="Times New Roman" w:hAnsi="Times New Roman" w:cs="Times New Roman"/>
          <w:sz w:val="24"/>
          <w:szCs w:val="24"/>
        </w:rPr>
        <w:t>est placé sous la responsabilité d’un Chef de service nommé par décision du Directeur général sur proposition du directeur du partenariat et de la mobilisation des ressources.</w:t>
      </w:r>
    </w:p>
    <w:p w:rsidR="00C845B6" w:rsidRPr="00007CE5" w:rsidRDefault="00C845B6" w:rsidP="00C845B6">
      <w:pPr>
        <w:spacing w:line="276" w:lineRule="auto"/>
        <w:jc w:val="both"/>
        <w:rPr>
          <w:rFonts w:ascii="Times New Roman" w:hAnsi="Times New Roman" w:cs="Times New Roman"/>
          <w:sz w:val="24"/>
          <w:szCs w:val="24"/>
        </w:rPr>
      </w:pPr>
      <w:r w:rsidRPr="00007CE5">
        <w:rPr>
          <w:rFonts w:ascii="Times New Roman" w:hAnsi="Times New Roman" w:cs="Times New Roman"/>
          <w:b/>
          <w:sz w:val="24"/>
          <w:szCs w:val="24"/>
          <w:u w:val="single"/>
        </w:rPr>
        <w:lastRenderedPageBreak/>
        <w:t>Paragraphe 2</w:t>
      </w:r>
      <w:r w:rsidRPr="00007CE5">
        <w:rPr>
          <w:rFonts w:ascii="Times New Roman" w:hAnsi="Times New Roman" w:cs="Times New Roman"/>
          <w:sz w:val="24"/>
          <w:szCs w:val="24"/>
        </w:rPr>
        <w:t xml:space="preserve"> : </w:t>
      </w:r>
      <w:r w:rsidRPr="00007CE5">
        <w:rPr>
          <w:rFonts w:ascii="Times New Roman" w:hAnsi="Times New Roman" w:cs="Times New Roman"/>
          <w:b/>
          <w:sz w:val="24"/>
          <w:szCs w:val="24"/>
        </w:rPr>
        <w:t>Le service du partenariat</w:t>
      </w:r>
    </w:p>
    <w:p w:rsidR="00C845B6" w:rsidRPr="00007CE5" w:rsidRDefault="00C845B6" w:rsidP="00C845B6">
      <w:pPr>
        <w:spacing w:line="276" w:lineRule="auto"/>
        <w:jc w:val="both"/>
        <w:rPr>
          <w:rFonts w:ascii="Times New Roman" w:hAnsi="Times New Roman" w:cs="Times New Roman"/>
          <w:sz w:val="24"/>
          <w:szCs w:val="24"/>
        </w:rPr>
      </w:pPr>
      <w:r w:rsidRPr="00007CE5">
        <w:rPr>
          <w:rFonts w:ascii="Times New Roman" w:hAnsi="Times New Roman" w:cs="Times New Roman"/>
          <w:b/>
          <w:sz w:val="24"/>
          <w:szCs w:val="24"/>
          <w:u w:val="single"/>
        </w:rPr>
        <w:t xml:space="preserve">Article </w:t>
      </w:r>
      <w:r w:rsidR="00D00C29" w:rsidRPr="00007CE5">
        <w:rPr>
          <w:rFonts w:ascii="Times New Roman" w:hAnsi="Times New Roman" w:cs="Times New Roman"/>
          <w:b/>
          <w:sz w:val="24"/>
          <w:szCs w:val="24"/>
          <w:u w:val="single"/>
        </w:rPr>
        <w:t>52</w:t>
      </w:r>
      <w:r w:rsidRPr="00007CE5">
        <w:rPr>
          <w:rFonts w:ascii="Times New Roman" w:hAnsi="Times New Roman" w:cs="Times New Roman"/>
          <w:sz w:val="24"/>
          <w:szCs w:val="24"/>
        </w:rPr>
        <w:t xml:space="preserve"> : Le service du partenariat a pour mission d’assurer la recherche et la gestion du partenariat.</w:t>
      </w:r>
    </w:p>
    <w:p w:rsidR="00C845B6" w:rsidRPr="00007CE5" w:rsidRDefault="00C845B6" w:rsidP="00C845B6">
      <w:p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A ce titre, il est chargé :</w:t>
      </w:r>
    </w:p>
    <w:p w:rsidR="00C845B6" w:rsidRPr="00007CE5" w:rsidRDefault="00C845B6" w:rsidP="00C845B6">
      <w:pPr>
        <w:pStyle w:val="Paragraphedeliste"/>
        <w:numPr>
          <w:ilvl w:val="0"/>
          <w:numId w:val="12"/>
        </w:numPr>
        <w:spacing w:line="276" w:lineRule="auto"/>
        <w:jc w:val="both"/>
        <w:rPr>
          <w:rFonts w:ascii="Times New Roman" w:hAnsi="Times New Roman" w:cs="Times New Roman"/>
        </w:rPr>
      </w:pPr>
      <w:r w:rsidRPr="00007CE5">
        <w:rPr>
          <w:rFonts w:ascii="Times New Roman" w:hAnsi="Times New Roman" w:cs="Times New Roman"/>
        </w:rPr>
        <w:t>d’identifier les partenaires</w:t>
      </w:r>
      <w:r w:rsidR="001E1F13" w:rsidRPr="00007CE5">
        <w:rPr>
          <w:rFonts w:ascii="Times New Roman" w:hAnsi="Times New Roman" w:cs="Times New Roman"/>
        </w:rPr>
        <w:t xml:space="preserve"> susceptibles d’accompagner le F</w:t>
      </w:r>
      <w:r w:rsidRPr="00007CE5">
        <w:rPr>
          <w:rFonts w:ascii="Times New Roman" w:hAnsi="Times New Roman" w:cs="Times New Roman"/>
        </w:rPr>
        <w:t>onds DKF ;</w:t>
      </w:r>
    </w:p>
    <w:p w:rsidR="00C845B6" w:rsidRPr="00007CE5" w:rsidRDefault="00C845B6" w:rsidP="00C845B6">
      <w:pPr>
        <w:pStyle w:val="Paragraphedeliste"/>
        <w:numPr>
          <w:ilvl w:val="0"/>
          <w:numId w:val="12"/>
        </w:numPr>
        <w:spacing w:line="276" w:lineRule="auto"/>
        <w:jc w:val="both"/>
        <w:rPr>
          <w:rFonts w:ascii="Times New Roman" w:hAnsi="Times New Roman" w:cs="Times New Roman"/>
        </w:rPr>
      </w:pPr>
      <w:r w:rsidRPr="00007CE5">
        <w:rPr>
          <w:rFonts w:ascii="Times New Roman" w:hAnsi="Times New Roman" w:cs="Times New Roman"/>
          <w:sz w:val="24"/>
          <w:szCs w:val="24"/>
        </w:rPr>
        <w:t>de préparer les protocoles d’accord de partenariat ;</w:t>
      </w:r>
    </w:p>
    <w:p w:rsidR="00C845B6" w:rsidRPr="00007CE5" w:rsidRDefault="00C845B6" w:rsidP="00C845B6">
      <w:pPr>
        <w:pStyle w:val="Paragraphedeliste"/>
        <w:numPr>
          <w:ilvl w:val="0"/>
          <w:numId w:val="12"/>
        </w:numPr>
        <w:spacing w:line="276" w:lineRule="auto"/>
        <w:jc w:val="both"/>
        <w:rPr>
          <w:rFonts w:ascii="Times New Roman" w:hAnsi="Times New Roman" w:cs="Times New Roman"/>
        </w:rPr>
      </w:pPr>
      <w:r w:rsidRPr="00007CE5">
        <w:rPr>
          <w:rFonts w:ascii="Times New Roman" w:hAnsi="Times New Roman" w:cs="Times New Roman"/>
          <w:sz w:val="24"/>
          <w:szCs w:val="24"/>
        </w:rPr>
        <w:t>de mettre en œuvre une stratégie de fidélisation des PTF ;</w:t>
      </w:r>
    </w:p>
    <w:p w:rsidR="00C845B6" w:rsidRPr="00007CE5" w:rsidRDefault="00C845B6" w:rsidP="00C845B6">
      <w:pPr>
        <w:pStyle w:val="Paragraphedeliste"/>
        <w:numPr>
          <w:ilvl w:val="0"/>
          <w:numId w:val="12"/>
        </w:numPr>
        <w:spacing w:line="276" w:lineRule="auto"/>
        <w:jc w:val="both"/>
        <w:rPr>
          <w:rFonts w:ascii="Times New Roman" w:hAnsi="Times New Roman" w:cs="Times New Roman"/>
        </w:rPr>
      </w:pPr>
      <w:r w:rsidRPr="00007CE5">
        <w:rPr>
          <w:rFonts w:ascii="Times New Roman" w:hAnsi="Times New Roman" w:cs="Times New Roman"/>
          <w:sz w:val="24"/>
          <w:szCs w:val="24"/>
        </w:rPr>
        <w:t xml:space="preserve">d’établir le profil des partenaires </w:t>
      </w:r>
      <w:r w:rsidR="00936333" w:rsidRPr="00007CE5">
        <w:rPr>
          <w:rFonts w:ascii="Times New Roman" w:hAnsi="Times New Roman" w:cs="Times New Roman"/>
          <w:sz w:val="24"/>
          <w:szCs w:val="24"/>
        </w:rPr>
        <w:t>du Fonds DKF</w:t>
      </w:r>
      <w:r w:rsidRPr="00007CE5">
        <w:rPr>
          <w:rFonts w:ascii="Times New Roman" w:hAnsi="Times New Roman" w:cs="Times New Roman"/>
          <w:sz w:val="24"/>
          <w:szCs w:val="24"/>
        </w:rPr>
        <w:t xml:space="preserve"> ;</w:t>
      </w:r>
    </w:p>
    <w:p w:rsidR="00C845B6" w:rsidRPr="00007CE5" w:rsidRDefault="00C845B6" w:rsidP="00C845B6">
      <w:pPr>
        <w:pStyle w:val="Paragraphedeliste"/>
        <w:numPr>
          <w:ilvl w:val="0"/>
          <w:numId w:val="12"/>
        </w:numPr>
        <w:spacing w:line="276" w:lineRule="auto"/>
        <w:jc w:val="both"/>
        <w:rPr>
          <w:rFonts w:ascii="Times New Roman" w:hAnsi="Times New Roman" w:cs="Times New Roman"/>
        </w:rPr>
      </w:pPr>
      <w:r w:rsidRPr="00007CE5">
        <w:rPr>
          <w:rFonts w:ascii="Times New Roman" w:hAnsi="Times New Roman" w:cs="Times New Roman"/>
          <w:sz w:val="24"/>
          <w:szCs w:val="24"/>
        </w:rPr>
        <w:t>d’assurer le suivi de la mise en œuvre des programmes financés par les PTF ;</w:t>
      </w:r>
    </w:p>
    <w:p w:rsidR="00C845B6" w:rsidRPr="00007CE5" w:rsidRDefault="00C845B6" w:rsidP="00C845B6">
      <w:pPr>
        <w:pStyle w:val="Paragraphedeliste"/>
        <w:numPr>
          <w:ilvl w:val="0"/>
          <w:numId w:val="12"/>
        </w:numPr>
        <w:spacing w:line="276" w:lineRule="auto"/>
        <w:jc w:val="both"/>
        <w:rPr>
          <w:rFonts w:ascii="Times New Roman" w:hAnsi="Times New Roman" w:cs="Times New Roman"/>
        </w:rPr>
      </w:pPr>
      <w:r w:rsidRPr="00007CE5">
        <w:rPr>
          <w:rFonts w:ascii="Times New Roman" w:hAnsi="Times New Roman" w:cs="Times New Roman"/>
          <w:sz w:val="24"/>
          <w:szCs w:val="24"/>
        </w:rPr>
        <w:t>d’évaluer la mise en œuvre des conventions partenariats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rPr>
      </w:pPr>
      <w:r w:rsidRPr="00007CE5">
        <w:rPr>
          <w:rFonts w:ascii="Times New Roman" w:hAnsi="Times New Roman" w:cs="Times New Roman"/>
          <w:sz w:val="24"/>
          <w:szCs w:val="24"/>
        </w:rPr>
        <w:t>d’exécuter toute autre tâche à lui confiée par le Directeur dans le cadre du service.</w:t>
      </w:r>
    </w:p>
    <w:p w:rsidR="00C845B6" w:rsidRPr="00007CE5" w:rsidRDefault="00C845B6" w:rsidP="00C845B6">
      <w:pPr>
        <w:spacing w:line="276" w:lineRule="auto"/>
        <w:jc w:val="both"/>
        <w:rPr>
          <w:rFonts w:ascii="Times New Roman" w:hAnsi="Times New Roman" w:cs="Times New Roman"/>
          <w:sz w:val="24"/>
          <w:szCs w:val="24"/>
        </w:rPr>
      </w:pPr>
      <w:r w:rsidRPr="00007CE5">
        <w:rPr>
          <w:rFonts w:ascii="Times New Roman" w:hAnsi="Times New Roman" w:cs="Times New Roman"/>
          <w:b/>
          <w:sz w:val="24"/>
          <w:szCs w:val="24"/>
          <w:u w:val="single"/>
        </w:rPr>
        <w:t xml:space="preserve">Article </w:t>
      </w:r>
      <w:r w:rsidR="00D00C29" w:rsidRPr="00007CE5">
        <w:rPr>
          <w:rFonts w:ascii="Times New Roman" w:hAnsi="Times New Roman" w:cs="Times New Roman"/>
          <w:b/>
          <w:sz w:val="24"/>
          <w:szCs w:val="24"/>
          <w:u w:val="single"/>
        </w:rPr>
        <w:t>53</w:t>
      </w:r>
      <w:r w:rsidRPr="00007CE5">
        <w:rPr>
          <w:rFonts w:ascii="Times New Roman" w:hAnsi="Times New Roman" w:cs="Times New Roman"/>
          <w:sz w:val="24"/>
          <w:szCs w:val="24"/>
        </w:rPr>
        <w:t xml:space="preserve"> : Le service du partenariat est placé sous la responsabilité d’un Chef de service nommé par décision du Directeur général sur proposition du directeur du partenariat et de la mobilisation des ressources.</w:t>
      </w:r>
    </w:p>
    <w:p w:rsidR="00C845B6" w:rsidRPr="00007CE5" w:rsidRDefault="00C845B6" w:rsidP="00C845B6">
      <w:pPr>
        <w:spacing w:line="276" w:lineRule="auto"/>
        <w:jc w:val="both"/>
        <w:rPr>
          <w:rFonts w:ascii="Times New Roman" w:hAnsi="Times New Roman" w:cs="Times New Roman"/>
          <w:sz w:val="24"/>
          <w:szCs w:val="24"/>
        </w:rPr>
      </w:pPr>
      <w:r w:rsidRPr="00007CE5">
        <w:rPr>
          <w:rFonts w:ascii="Times New Roman" w:hAnsi="Times New Roman" w:cs="Times New Roman"/>
          <w:b/>
          <w:sz w:val="24"/>
          <w:szCs w:val="24"/>
          <w:u w:val="single"/>
        </w:rPr>
        <w:t>Paragraphe 3</w:t>
      </w:r>
      <w:r w:rsidRPr="00007CE5">
        <w:rPr>
          <w:rFonts w:ascii="Times New Roman" w:hAnsi="Times New Roman" w:cs="Times New Roman"/>
          <w:sz w:val="24"/>
          <w:szCs w:val="24"/>
        </w:rPr>
        <w:t xml:space="preserve"> : Le service de la prospection et de mise en marché (SPMM) </w:t>
      </w:r>
    </w:p>
    <w:p w:rsidR="00C845B6" w:rsidRPr="00007CE5" w:rsidRDefault="00D00C29" w:rsidP="00C845B6">
      <w:pPr>
        <w:tabs>
          <w:tab w:val="left" w:pos="459"/>
        </w:tabs>
        <w:spacing w:line="276" w:lineRule="auto"/>
        <w:jc w:val="both"/>
        <w:rPr>
          <w:rFonts w:ascii="Times New Roman" w:hAnsi="Times New Roman" w:cs="Times New Roman"/>
          <w:sz w:val="24"/>
          <w:szCs w:val="24"/>
        </w:rPr>
      </w:pPr>
      <w:r w:rsidRPr="00007CE5">
        <w:rPr>
          <w:rFonts w:ascii="Times New Roman" w:hAnsi="Times New Roman" w:cs="Times New Roman"/>
          <w:b/>
          <w:sz w:val="24"/>
          <w:szCs w:val="24"/>
          <w:u w:val="single"/>
        </w:rPr>
        <w:t>Article 54</w:t>
      </w:r>
      <w:r w:rsidR="00C845B6" w:rsidRPr="00007CE5">
        <w:rPr>
          <w:rFonts w:ascii="Times New Roman" w:hAnsi="Times New Roman" w:cs="Times New Roman"/>
          <w:sz w:val="24"/>
          <w:szCs w:val="24"/>
        </w:rPr>
        <w:t xml:space="preserve"> : Le </w:t>
      </w:r>
      <w:r w:rsidR="00C845B6" w:rsidRPr="00007CE5">
        <w:rPr>
          <w:rFonts w:ascii="Times New Roman" w:hAnsi="Times New Roman" w:cs="Times New Roman"/>
          <w:b/>
          <w:sz w:val="24"/>
          <w:szCs w:val="24"/>
        </w:rPr>
        <w:t>service de la prospection et de mise en marché</w:t>
      </w:r>
      <w:r w:rsidR="00C845B6" w:rsidRPr="00007CE5">
        <w:rPr>
          <w:rFonts w:ascii="Times New Roman" w:hAnsi="Times New Roman" w:cs="Times New Roman"/>
          <w:sz w:val="24"/>
          <w:szCs w:val="24"/>
        </w:rPr>
        <w:t xml:space="preserve"> a pour mission d’accompagner les promoteurs dans l’écoulement de leur production. </w:t>
      </w:r>
    </w:p>
    <w:p w:rsidR="00C845B6" w:rsidRPr="00007CE5" w:rsidRDefault="00C845B6" w:rsidP="00C845B6">
      <w:pPr>
        <w:spacing w:line="276" w:lineRule="auto"/>
        <w:ind w:left="702" w:hanging="702"/>
        <w:jc w:val="both"/>
        <w:rPr>
          <w:rFonts w:ascii="Times New Roman" w:hAnsi="Times New Roman" w:cs="Times New Roman"/>
          <w:sz w:val="24"/>
          <w:szCs w:val="24"/>
        </w:rPr>
      </w:pPr>
      <w:r w:rsidRPr="00007CE5">
        <w:rPr>
          <w:rFonts w:ascii="Times New Roman" w:hAnsi="Times New Roman" w:cs="Times New Roman"/>
          <w:sz w:val="24"/>
          <w:szCs w:val="24"/>
        </w:rPr>
        <w:t>A ce titre, il est chargé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d’élaborer le plan de mise en marché des productions des promoteurs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rechercher les partenariats pour la mise en marché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d’identifier les débouchés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promouvoir la production contractuelle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l’appui-conseil  aux promoteurs pour l’écoulement des produits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faciliter les rencontres d’affaires entre les promoteurs et les acheteurs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d’exécuter toute autre tâche à lui confiée par le Directeur dans le cadre du service.</w:t>
      </w:r>
    </w:p>
    <w:p w:rsidR="00C845B6" w:rsidRPr="00007CE5" w:rsidRDefault="00D00C29" w:rsidP="00C845B6">
      <w:pPr>
        <w:spacing w:line="276" w:lineRule="auto"/>
        <w:jc w:val="both"/>
        <w:rPr>
          <w:rFonts w:ascii="Times New Roman" w:hAnsi="Times New Roman" w:cs="Times New Roman"/>
          <w:sz w:val="24"/>
          <w:szCs w:val="24"/>
        </w:rPr>
      </w:pPr>
      <w:r w:rsidRPr="00007CE5">
        <w:rPr>
          <w:rFonts w:ascii="Times New Roman" w:hAnsi="Times New Roman" w:cs="Times New Roman"/>
          <w:b/>
          <w:sz w:val="24"/>
          <w:szCs w:val="24"/>
          <w:u w:val="single"/>
        </w:rPr>
        <w:t>Article 55</w:t>
      </w:r>
      <w:r w:rsidR="00C845B6" w:rsidRPr="00007CE5">
        <w:rPr>
          <w:rFonts w:ascii="Times New Roman" w:hAnsi="Times New Roman" w:cs="Times New Roman"/>
          <w:sz w:val="24"/>
          <w:szCs w:val="24"/>
        </w:rPr>
        <w:t xml:space="preserve"> : Le service de la prospection et de mise en marché est placé sous la responsabilité d’un Chef de service nommé par décision du Directeur général sur proposition du directeur du partenariat et de la mobilisation des ressources.</w:t>
      </w:r>
    </w:p>
    <w:p w:rsidR="00C845B6" w:rsidRPr="00007CE5" w:rsidRDefault="00C845B6" w:rsidP="00C845B6">
      <w:pPr>
        <w:spacing w:after="82"/>
        <w:ind w:right="47"/>
        <w:rPr>
          <w:rFonts w:ascii="Times New Roman" w:hAnsi="Times New Roman" w:cs="Times New Roman"/>
          <w:sz w:val="24"/>
          <w:szCs w:val="24"/>
        </w:rPr>
      </w:pPr>
      <w:r w:rsidRPr="00007CE5">
        <w:rPr>
          <w:rFonts w:ascii="Times New Roman" w:hAnsi="Times New Roman" w:cs="Times New Roman"/>
          <w:b/>
          <w:sz w:val="24"/>
          <w:szCs w:val="24"/>
          <w:u w:val="single"/>
        </w:rPr>
        <w:t>Section 2</w:t>
      </w:r>
      <w:r w:rsidRPr="00007CE5">
        <w:rPr>
          <w:rFonts w:ascii="Times New Roman" w:hAnsi="Times New Roman" w:cs="Times New Roman"/>
          <w:sz w:val="24"/>
          <w:szCs w:val="24"/>
        </w:rPr>
        <w:t xml:space="preserve"> : </w:t>
      </w:r>
      <w:r w:rsidRPr="00007CE5">
        <w:rPr>
          <w:rFonts w:ascii="Times New Roman" w:hAnsi="Times New Roman" w:cs="Times New Roman"/>
          <w:b/>
          <w:sz w:val="24"/>
          <w:szCs w:val="24"/>
        </w:rPr>
        <w:t>La direction du crédit et du recouvrement</w:t>
      </w:r>
    </w:p>
    <w:p w:rsidR="00C845B6" w:rsidRPr="00007CE5" w:rsidRDefault="00C845B6" w:rsidP="00C845B6">
      <w:pPr>
        <w:spacing w:line="276" w:lineRule="auto"/>
        <w:jc w:val="both"/>
        <w:rPr>
          <w:rFonts w:ascii="Times New Roman" w:hAnsi="Times New Roman" w:cs="Times New Roman"/>
          <w:sz w:val="24"/>
          <w:szCs w:val="24"/>
        </w:rPr>
      </w:pPr>
      <w:r w:rsidRPr="00007CE5">
        <w:rPr>
          <w:rFonts w:ascii="Times New Roman" w:hAnsi="Times New Roman" w:cs="Times New Roman"/>
          <w:b/>
          <w:sz w:val="24"/>
          <w:szCs w:val="24"/>
          <w:u w:val="single"/>
        </w:rPr>
        <w:t xml:space="preserve">Article </w:t>
      </w:r>
      <w:r w:rsidR="00D00C29" w:rsidRPr="00007CE5">
        <w:rPr>
          <w:rFonts w:ascii="Times New Roman" w:hAnsi="Times New Roman" w:cs="Times New Roman"/>
          <w:b/>
          <w:sz w:val="24"/>
          <w:szCs w:val="24"/>
          <w:u w:val="single"/>
        </w:rPr>
        <w:t>56</w:t>
      </w:r>
      <w:r w:rsidRPr="00007CE5">
        <w:rPr>
          <w:rFonts w:ascii="Times New Roman" w:hAnsi="Times New Roman" w:cs="Times New Roman"/>
          <w:sz w:val="24"/>
          <w:szCs w:val="24"/>
        </w:rPr>
        <w:t xml:space="preserve"> : La direction du crédit et du recouvrement a pour mission d’identifier, suivre et évaluer les risques liés au crédit et procéder au recouvrement et à la gestion du contentieux.</w:t>
      </w:r>
    </w:p>
    <w:p w:rsidR="00C845B6" w:rsidRPr="00007CE5" w:rsidRDefault="00C845B6" w:rsidP="00C845B6">
      <w:p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A ce titre, elle est chargée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veiller à la mise en œuvre de la cartographie des risques du crédit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veiller à la mise en œuvre de la politique du crédit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veiller à la diffusion de la politique de crédit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faciliter l’accès aux informations liées aux financements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d’analyser les dossiers de demande de financement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veiller à la réalisation des études de proximité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lastRenderedPageBreak/>
        <w:t>de contribuer à l’organisation des comités de prêts/financements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la diffusion des résultats des comités de prêts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veiller à la mise en place des crédits accordés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le suivi des financements accordés aux promoteurs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de contribuer à promouvoir les financements innovants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le suivi périodique de la qualité du portefeuille de crédit ;</w:t>
      </w:r>
    </w:p>
    <w:p w:rsidR="00C845B6" w:rsidRPr="00007CE5"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le recouvrement des crédits ;</w:t>
      </w:r>
    </w:p>
    <w:p w:rsidR="00C845B6" w:rsidRPr="00007CE5" w:rsidRDefault="00C845B6" w:rsidP="00C845B6">
      <w:pPr>
        <w:pStyle w:val="Paragraphedeliste"/>
        <w:numPr>
          <w:ilvl w:val="0"/>
          <w:numId w:val="12"/>
        </w:numPr>
        <w:spacing w:after="0" w:line="276" w:lineRule="auto"/>
        <w:contextualSpacing w:val="0"/>
        <w:jc w:val="both"/>
        <w:rPr>
          <w:rFonts w:ascii="Times New Roman" w:hAnsi="Times New Roman" w:cs="Times New Roman"/>
          <w:sz w:val="24"/>
          <w:szCs w:val="24"/>
        </w:rPr>
      </w:pPr>
      <w:r w:rsidRPr="00007CE5">
        <w:rPr>
          <w:rFonts w:ascii="Times New Roman" w:hAnsi="Times New Roman" w:cs="Times New Roman"/>
          <w:sz w:val="24"/>
          <w:szCs w:val="24"/>
        </w:rPr>
        <w:t>de proposer des actions d’amélioration des mécanismes de recouvrement des créances ;</w:t>
      </w:r>
    </w:p>
    <w:p w:rsidR="00C845B6" w:rsidRPr="00007CE5"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07CE5">
        <w:rPr>
          <w:rFonts w:ascii="Times New Roman" w:hAnsi="Times New Roman" w:cs="Times New Roman"/>
          <w:sz w:val="24"/>
          <w:szCs w:val="24"/>
        </w:rPr>
        <w:t>de traiter les dossiers de litige et de contentieux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de développer un réseau juridique avec les structures centrales, rattachées et déconcentrées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les relations entre les conseils juridiques (notaires, huissier, avocats, etc.)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le suivi d’exécution des décisions de justice sur les dossiers contentieux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d’élaborer les rapports périodiques de recouvrement et de formuler des recommandations;</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de contribuer à l’élaboration des conventions et des accords de financement liant DKF à ses partenaires nationaux et internationaux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de contribuer à l’élaboration du budget et du programme d’activités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de contribuer à la révision de la politique du crédit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de contribuer à l’élaboration de la stratégie du recouvrement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de veiller à l’élaboration des conventions de crédit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de suivre l’exécution des dossiers de sinistres des promoteurs auprès de l’assureur ;</w:t>
      </w:r>
    </w:p>
    <w:p w:rsidR="00C845B6" w:rsidRPr="00007CE5" w:rsidRDefault="00C845B6" w:rsidP="00C845B6">
      <w:pPr>
        <w:pStyle w:val="Paragraphedeliste"/>
        <w:numPr>
          <w:ilvl w:val="0"/>
          <w:numId w:val="12"/>
        </w:numPr>
        <w:spacing w:before="240" w:after="240"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l’étude et le suivi des dossiers de prise de participation ;</w:t>
      </w:r>
    </w:p>
    <w:p w:rsidR="00C845B6" w:rsidRPr="00007CE5"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007CE5">
        <w:rPr>
          <w:rFonts w:ascii="Times New Roman" w:hAnsi="Times New Roman" w:cs="Times New Roman"/>
          <w:sz w:val="24"/>
          <w:szCs w:val="24"/>
        </w:rPr>
        <w:t>d’assurer la gestion des réclamations ;</w:t>
      </w:r>
    </w:p>
    <w:p w:rsidR="00C845B6" w:rsidRPr="00007CE5" w:rsidRDefault="00C845B6" w:rsidP="00C845B6">
      <w:pPr>
        <w:pStyle w:val="Paragraphedeliste"/>
        <w:numPr>
          <w:ilvl w:val="0"/>
          <w:numId w:val="12"/>
        </w:numPr>
        <w:spacing w:line="276" w:lineRule="auto"/>
        <w:jc w:val="both"/>
        <w:rPr>
          <w:rFonts w:ascii="Times New Roman" w:hAnsi="Times New Roman" w:cs="Times New Roman"/>
        </w:rPr>
      </w:pPr>
      <w:r w:rsidRPr="00007CE5">
        <w:rPr>
          <w:rFonts w:ascii="Times New Roman" w:hAnsi="Times New Roman" w:cs="Times New Roman"/>
          <w:sz w:val="24"/>
          <w:szCs w:val="24"/>
        </w:rPr>
        <w:t>d’exécuter toute autre tâche à elle confiée par le Directeur général dans le cadre du service.</w:t>
      </w:r>
    </w:p>
    <w:p w:rsidR="00C845B6" w:rsidRDefault="00C845B6" w:rsidP="00C845B6">
      <w:pPr>
        <w:spacing w:line="276" w:lineRule="auto"/>
        <w:jc w:val="both"/>
        <w:rPr>
          <w:rFonts w:ascii="Times New Roman" w:hAnsi="Times New Roman" w:cs="Times New Roman"/>
          <w:sz w:val="24"/>
          <w:szCs w:val="24"/>
        </w:rPr>
      </w:pPr>
      <w:r w:rsidRPr="00CB3A8D">
        <w:rPr>
          <w:rFonts w:ascii="Times New Roman" w:hAnsi="Times New Roman" w:cs="Times New Roman"/>
          <w:b/>
          <w:sz w:val="24"/>
          <w:szCs w:val="24"/>
          <w:u w:val="single"/>
        </w:rPr>
        <w:t xml:space="preserve">Article </w:t>
      </w:r>
      <w:r w:rsidR="00D00C29">
        <w:rPr>
          <w:rFonts w:ascii="Times New Roman" w:hAnsi="Times New Roman" w:cs="Times New Roman"/>
          <w:b/>
          <w:sz w:val="24"/>
          <w:szCs w:val="24"/>
          <w:u w:val="single"/>
        </w:rPr>
        <w:t>57</w:t>
      </w:r>
      <w:r w:rsidRPr="00CB3A8D">
        <w:rPr>
          <w:rFonts w:ascii="Times New Roman" w:hAnsi="Times New Roman" w:cs="Times New Roman"/>
          <w:sz w:val="24"/>
          <w:szCs w:val="24"/>
        </w:rPr>
        <w:t xml:space="preserve"> : La </w:t>
      </w:r>
      <w:r w:rsidRPr="00D803F3">
        <w:rPr>
          <w:rFonts w:ascii="Times New Roman" w:hAnsi="Times New Roman" w:cs="Times New Roman"/>
          <w:sz w:val="24"/>
          <w:szCs w:val="24"/>
        </w:rPr>
        <w:t xml:space="preserve">direction du </w:t>
      </w:r>
      <w:r>
        <w:rPr>
          <w:rFonts w:ascii="Times New Roman" w:hAnsi="Times New Roman" w:cs="Times New Roman"/>
          <w:sz w:val="24"/>
          <w:szCs w:val="24"/>
        </w:rPr>
        <w:t>crédit et du recouvrement</w:t>
      </w:r>
      <w:r w:rsidRPr="00D803F3">
        <w:rPr>
          <w:rFonts w:ascii="Times New Roman" w:hAnsi="Times New Roman" w:cs="Times New Roman"/>
          <w:sz w:val="24"/>
          <w:szCs w:val="24"/>
        </w:rPr>
        <w:t xml:space="preserve"> </w:t>
      </w:r>
      <w:r>
        <w:rPr>
          <w:rFonts w:ascii="Times New Roman" w:hAnsi="Times New Roman" w:cs="Times New Roman"/>
          <w:sz w:val="24"/>
          <w:szCs w:val="24"/>
        </w:rPr>
        <w:t xml:space="preserve">est placée sous la responsabilité d’un directeur nommé par </w:t>
      </w:r>
      <w:r w:rsidRPr="00575C44">
        <w:rPr>
          <w:rFonts w:ascii="Times New Roman" w:hAnsi="Times New Roman" w:cs="Times New Roman"/>
          <w:sz w:val="24"/>
          <w:szCs w:val="24"/>
        </w:rPr>
        <w:t>décision</w:t>
      </w:r>
      <w:r>
        <w:rPr>
          <w:rFonts w:ascii="Times New Roman" w:hAnsi="Times New Roman" w:cs="Times New Roman"/>
          <w:sz w:val="24"/>
          <w:szCs w:val="24"/>
        </w:rPr>
        <w:t xml:space="preserve"> du Directeur général.</w:t>
      </w:r>
    </w:p>
    <w:p w:rsidR="00C845B6" w:rsidRDefault="00C845B6" w:rsidP="00C845B6">
      <w:pPr>
        <w:spacing w:line="276" w:lineRule="auto"/>
        <w:jc w:val="both"/>
        <w:rPr>
          <w:rFonts w:ascii="Times New Roman" w:hAnsi="Times New Roman" w:cs="Times New Roman"/>
          <w:sz w:val="24"/>
          <w:szCs w:val="24"/>
        </w:rPr>
      </w:pPr>
      <w:r w:rsidRPr="007925D6">
        <w:rPr>
          <w:rFonts w:ascii="Times New Roman" w:hAnsi="Times New Roman" w:cs="Times New Roman"/>
          <w:b/>
          <w:sz w:val="24"/>
          <w:szCs w:val="24"/>
          <w:u w:val="single"/>
        </w:rPr>
        <w:t xml:space="preserve">Article </w:t>
      </w:r>
      <w:r w:rsidR="00D00C29">
        <w:rPr>
          <w:rFonts w:ascii="Times New Roman" w:hAnsi="Times New Roman" w:cs="Times New Roman"/>
          <w:b/>
          <w:sz w:val="24"/>
          <w:szCs w:val="24"/>
          <w:u w:val="single"/>
        </w:rPr>
        <w:t>58</w:t>
      </w:r>
      <w:r w:rsidRPr="007925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B3A8D">
        <w:rPr>
          <w:rFonts w:ascii="Times New Roman" w:hAnsi="Times New Roman" w:cs="Times New Roman"/>
          <w:sz w:val="24"/>
          <w:szCs w:val="24"/>
        </w:rPr>
        <w:t xml:space="preserve">La </w:t>
      </w:r>
      <w:r w:rsidRPr="00D803F3">
        <w:rPr>
          <w:rFonts w:ascii="Times New Roman" w:hAnsi="Times New Roman" w:cs="Times New Roman"/>
          <w:sz w:val="24"/>
          <w:szCs w:val="24"/>
        </w:rPr>
        <w:t xml:space="preserve">direction du </w:t>
      </w:r>
      <w:r>
        <w:rPr>
          <w:rFonts w:ascii="Times New Roman" w:hAnsi="Times New Roman" w:cs="Times New Roman"/>
          <w:sz w:val="24"/>
          <w:szCs w:val="24"/>
        </w:rPr>
        <w:t>crédit et du recouvrement</w:t>
      </w:r>
      <w:r w:rsidRPr="00D803F3">
        <w:rPr>
          <w:rFonts w:ascii="Times New Roman" w:hAnsi="Times New Roman" w:cs="Times New Roman"/>
          <w:sz w:val="24"/>
          <w:szCs w:val="24"/>
        </w:rPr>
        <w:t xml:space="preserve"> </w:t>
      </w:r>
      <w:r>
        <w:rPr>
          <w:rFonts w:ascii="Times New Roman" w:hAnsi="Times New Roman" w:cs="Times New Roman"/>
          <w:sz w:val="24"/>
          <w:szCs w:val="24"/>
        </w:rPr>
        <w:t>est composée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du service du risque et du financement (SRF) ;</w:t>
      </w:r>
    </w:p>
    <w:p w:rsidR="00C845B6" w:rsidRPr="00F3148A" w:rsidRDefault="00C845B6" w:rsidP="00C845B6">
      <w:pPr>
        <w:pStyle w:val="Paragraphedeliste"/>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et le service du recouvrement et du contentieux (SRC).</w:t>
      </w:r>
    </w:p>
    <w:p w:rsidR="00C845B6" w:rsidRDefault="00C845B6" w:rsidP="00C845B6">
      <w:pPr>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Paragraphe 1</w:t>
      </w:r>
      <w:r>
        <w:rPr>
          <w:rFonts w:ascii="Times New Roman" w:hAnsi="Times New Roman" w:cs="Times New Roman"/>
          <w:sz w:val="24"/>
          <w:szCs w:val="24"/>
        </w:rPr>
        <w:t xml:space="preserve"> : </w:t>
      </w:r>
      <w:r w:rsidRPr="00222C52">
        <w:rPr>
          <w:rFonts w:ascii="Times New Roman" w:hAnsi="Times New Roman" w:cs="Times New Roman"/>
          <w:b/>
          <w:sz w:val="24"/>
          <w:szCs w:val="24"/>
        </w:rPr>
        <w:t xml:space="preserve">Le service du risque et du </w:t>
      </w:r>
      <w:r>
        <w:rPr>
          <w:rFonts w:ascii="Times New Roman" w:hAnsi="Times New Roman" w:cs="Times New Roman"/>
          <w:b/>
          <w:sz w:val="24"/>
          <w:szCs w:val="24"/>
        </w:rPr>
        <w:t>financement</w:t>
      </w:r>
    </w:p>
    <w:p w:rsidR="00C845B6" w:rsidRDefault="00C845B6" w:rsidP="00C845B6">
      <w:pPr>
        <w:spacing w:line="276" w:lineRule="auto"/>
        <w:jc w:val="both"/>
        <w:rPr>
          <w:rFonts w:ascii="Times New Roman" w:hAnsi="Times New Roman" w:cs="Times New Roman"/>
          <w:sz w:val="24"/>
          <w:szCs w:val="24"/>
        </w:rPr>
      </w:pPr>
      <w:r w:rsidRPr="007925D6">
        <w:rPr>
          <w:rFonts w:ascii="Times New Roman" w:hAnsi="Times New Roman" w:cs="Times New Roman"/>
          <w:b/>
          <w:sz w:val="24"/>
          <w:szCs w:val="24"/>
          <w:u w:val="single"/>
        </w:rPr>
        <w:t xml:space="preserve">Article </w:t>
      </w:r>
      <w:r w:rsidR="00D00C29">
        <w:rPr>
          <w:rFonts w:ascii="Times New Roman" w:hAnsi="Times New Roman" w:cs="Times New Roman"/>
          <w:b/>
          <w:sz w:val="24"/>
          <w:szCs w:val="24"/>
          <w:u w:val="single"/>
        </w:rPr>
        <w:t>59</w:t>
      </w:r>
      <w:r>
        <w:rPr>
          <w:rFonts w:ascii="Times New Roman" w:hAnsi="Times New Roman" w:cs="Times New Roman"/>
          <w:b/>
          <w:sz w:val="24"/>
          <w:szCs w:val="24"/>
          <w:u w:val="single"/>
        </w:rPr>
        <w:t xml:space="preserve"> </w:t>
      </w:r>
      <w:r w:rsidRPr="007925D6">
        <w:rPr>
          <w:rFonts w:ascii="Times New Roman" w:hAnsi="Times New Roman" w:cs="Times New Roman"/>
          <w:sz w:val="24"/>
          <w:szCs w:val="24"/>
        </w:rPr>
        <w:t>:</w:t>
      </w:r>
      <w:r>
        <w:rPr>
          <w:rFonts w:ascii="Times New Roman" w:hAnsi="Times New Roman" w:cs="Times New Roman"/>
          <w:sz w:val="24"/>
          <w:szCs w:val="24"/>
        </w:rPr>
        <w:t xml:space="preserve"> Le service du risque et du financement a pour mission l</w:t>
      </w:r>
      <w:r w:rsidRPr="00B1137E">
        <w:rPr>
          <w:rFonts w:ascii="Times New Roman" w:hAnsi="Times New Roman" w:cs="Times New Roman"/>
          <w:sz w:val="24"/>
          <w:szCs w:val="24"/>
        </w:rPr>
        <w:t>’identifi</w:t>
      </w:r>
      <w:r>
        <w:rPr>
          <w:rFonts w:ascii="Times New Roman" w:hAnsi="Times New Roman" w:cs="Times New Roman"/>
          <w:sz w:val="24"/>
          <w:szCs w:val="24"/>
        </w:rPr>
        <w:t>cation, la gestion d</w:t>
      </w:r>
      <w:r w:rsidRPr="00B1137E">
        <w:rPr>
          <w:rFonts w:ascii="Times New Roman" w:hAnsi="Times New Roman" w:cs="Times New Roman"/>
          <w:sz w:val="24"/>
          <w:szCs w:val="24"/>
        </w:rPr>
        <w:t>e</w:t>
      </w:r>
      <w:r>
        <w:rPr>
          <w:rFonts w:ascii="Times New Roman" w:hAnsi="Times New Roman" w:cs="Times New Roman"/>
          <w:sz w:val="24"/>
          <w:szCs w:val="24"/>
        </w:rPr>
        <w:t xml:space="preserve">s </w:t>
      </w:r>
      <w:r w:rsidRPr="00B1137E">
        <w:rPr>
          <w:rFonts w:ascii="Times New Roman" w:hAnsi="Times New Roman" w:cs="Times New Roman"/>
          <w:sz w:val="24"/>
          <w:szCs w:val="24"/>
        </w:rPr>
        <w:t>risques</w:t>
      </w:r>
      <w:r>
        <w:rPr>
          <w:rFonts w:ascii="Times New Roman" w:hAnsi="Times New Roman" w:cs="Times New Roman"/>
          <w:sz w:val="24"/>
          <w:szCs w:val="24"/>
        </w:rPr>
        <w:t xml:space="preserve"> liés au crédit</w:t>
      </w:r>
      <w:r w:rsidRPr="009C6D80">
        <w:rPr>
          <w:rFonts w:ascii="Times New Roman" w:hAnsi="Times New Roman" w:cs="Times New Roman"/>
          <w:sz w:val="24"/>
          <w:szCs w:val="24"/>
        </w:rPr>
        <w:t xml:space="preserve"> </w:t>
      </w:r>
      <w:r>
        <w:rPr>
          <w:rFonts w:ascii="Times New Roman" w:hAnsi="Times New Roman" w:cs="Times New Roman"/>
          <w:sz w:val="24"/>
          <w:szCs w:val="24"/>
        </w:rPr>
        <w:t>et le suivi du remboursement des crédits.</w:t>
      </w:r>
    </w:p>
    <w:p w:rsidR="00C845B6" w:rsidRDefault="00C845B6" w:rsidP="00C845B6">
      <w:pPr>
        <w:spacing w:line="276" w:lineRule="auto"/>
        <w:jc w:val="both"/>
        <w:rPr>
          <w:rFonts w:ascii="Times New Roman" w:hAnsi="Times New Roman" w:cs="Times New Roman"/>
          <w:sz w:val="24"/>
          <w:szCs w:val="24"/>
        </w:rPr>
      </w:pPr>
      <w:r>
        <w:rPr>
          <w:rFonts w:ascii="Times New Roman" w:hAnsi="Times New Roman" w:cs="Times New Roman"/>
          <w:sz w:val="24"/>
          <w:szCs w:val="24"/>
        </w:rPr>
        <w:t>A ce titre, il est chargé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442F46">
        <w:rPr>
          <w:rFonts w:ascii="Times New Roman" w:hAnsi="Times New Roman" w:cs="Times New Roman"/>
          <w:sz w:val="24"/>
          <w:szCs w:val="24"/>
        </w:rPr>
        <w:t>d’élaborer et suivre les indicateurs</w:t>
      </w:r>
      <w:r>
        <w:rPr>
          <w:rFonts w:ascii="Times New Roman" w:hAnsi="Times New Roman" w:cs="Times New Roman"/>
          <w:sz w:val="24"/>
          <w:szCs w:val="24"/>
        </w:rPr>
        <w:t xml:space="preserve"> du portefeuille sain</w:t>
      </w:r>
      <w:r w:rsidRPr="00442F46">
        <w:rPr>
          <w:rFonts w:ascii="Times New Roman" w:hAnsi="Times New Roman" w:cs="Times New Roman"/>
          <w:sz w:val="24"/>
          <w:szCs w:val="24"/>
        </w:rPr>
        <w:t xml:space="preserve">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442F46">
        <w:rPr>
          <w:rFonts w:ascii="Times New Roman" w:hAnsi="Times New Roman" w:cs="Times New Roman"/>
          <w:sz w:val="24"/>
          <w:szCs w:val="24"/>
        </w:rPr>
        <w:t>d’analyser les risques liés au recouvrement des créances ;</w:t>
      </w:r>
    </w:p>
    <w:p w:rsidR="00C845B6" w:rsidRDefault="00C845B6" w:rsidP="00C845B6">
      <w:pPr>
        <w:pStyle w:val="Paragraphedeliste"/>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d’assurer l’élaboration des conventions de crédit ;</w:t>
      </w:r>
    </w:p>
    <w:p w:rsidR="00C845B6" w:rsidRPr="001052AD"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1052AD">
        <w:rPr>
          <w:rFonts w:ascii="Times New Roman" w:hAnsi="Times New Roman" w:cs="Times New Roman"/>
          <w:sz w:val="24"/>
          <w:szCs w:val="24"/>
        </w:rPr>
        <w:t>de suivre les activités des promoteurs bénéficiaires des crédits ;</w:t>
      </w:r>
    </w:p>
    <w:p w:rsidR="00C845B6" w:rsidRPr="001052AD"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1052AD">
        <w:rPr>
          <w:rFonts w:ascii="Times New Roman" w:hAnsi="Times New Roman" w:cs="Times New Roman"/>
          <w:sz w:val="24"/>
          <w:szCs w:val="24"/>
        </w:rPr>
        <w:t>de suivre les échéanciers des crédits accordés ;</w:t>
      </w:r>
    </w:p>
    <w:p w:rsidR="00C845B6" w:rsidRPr="001052AD"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1052AD">
        <w:rPr>
          <w:rFonts w:ascii="Times New Roman" w:hAnsi="Times New Roman" w:cs="Times New Roman"/>
          <w:sz w:val="24"/>
          <w:szCs w:val="24"/>
        </w:rPr>
        <w:t>d’élaborer et mettre à jour le fichier des promoteurs débiteurs ;</w:t>
      </w:r>
    </w:p>
    <w:p w:rsidR="00C845B6" w:rsidRPr="001052AD"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1052AD">
        <w:rPr>
          <w:rFonts w:ascii="Times New Roman" w:hAnsi="Times New Roman" w:cs="Times New Roman"/>
          <w:sz w:val="24"/>
          <w:szCs w:val="24"/>
        </w:rPr>
        <w:lastRenderedPageBreak/>
        <w:t>de proposer des mécanismes d’amélioration du suivi du portefeuille ;</w:t>
      </w:r>
    </w:p>
    <w:p w:rsidR="00C845B6" w:rsidRPr="001052AD"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1052AD">
        <w:rPr>
          <w:rFonts w:ascii="Times New Roman" w:hAnsi="Times New Roman" w:cs="Times New Roman"/>
          <w:sz w:val="24"/>
          <w:szCs w:val="24"/>
        </w:rPr>
        <w:t>de produire des rapports de suivi de remboursement des crédits ;</w:t>
      </w:r>
    </w:p>
    <w:p w:rsidR="00C845B6" w:rsidRPr="001052AD"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1052AD">
        <w:rPr>
          <w:rFonts w:ascii="Times New Roman" w:hAnsi="Times New Roman" w:cs="Times New Roman"/>
          <w:sz w:val="24"/>
          <w:szCs w:val="24"/>
        </w:rPr>
        <w:t>de transmettre dans les délais la liste des promoteurs défaillants ;</w:t>
      </w:r>
    </w:p>
    <w:p w:rsidR="00C845B6" w:rsidRPr="001052AD"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1052AD">
        <w:rPr>
          <w:rFonts w:ascii="Times New Roman" w:hAnsi="Times New Roman" w:cs="Times New Roman"/>
          <w:sz w:val="24"/>
          <w:szCs w:val="24"/>
        </w:rPr>
        <w:t>d’apporter un appui-conseil aux promoteurs ;</w:t>
      </w:r>
    </w:p>
    <w:p w:rsidR="00C845B6" w:rsidRPr="0001115C"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D72343">
        <w:rPr>
          <w:rFonts w:ascii="Times New Roman" w:hAnsi="Times New Roman" w:cs="Times New Roman"/>
          <w:sz w:val="24"/>
          <w:szCs w:val="24"/>
        </w:rPr>
        <w:t>d’exécuter toute autre tâche à lui confiée par le Directeur, dans le cadre du service.</w:t>
      </w:r>
    </w:p>
    <w:p w:rsidR="00C845B6" w:rsidRDefault="00C845B6" w:rsidP="00C845B6">
      <w:pPr>
        <w:spacing w:line="276" w:lineRule="auto"/>
        <w:jc w:val="both"/>
        <w:rPr>
          <w:rFonts w:ascii="Times New Roman" w:hAnsi="Times New Roman" w:cs="Times New Roman"/>
          <w:sz w:val="24"/>
          <w:szCs w:val="24"/>
        </w:rPr>
      </w:pPr>
      <w:r w:rsidRPr="0077448C">
        <w:rPr>
          <w:rFonts w:ascii="Times New Roman" w:hAnsi="Times New Roman" w:cs="Times New Roman"/>
          <w:b/>
          <w:sz w:val="24"/>
          <w:szCs w:val="24"/>
          <w:u w:val="single"/>
        </w:rPr>
        <w:t xml:space="preserve">Article </w:t>
      </w:r>
      <w:r w:rsidR="00D00C29">
        <w:rPr>
          <w:rFonts w:ascii="Times New Roman" w:hAnsi="Times New Roman" w:cs="Times New Roman"/>
          <w:b/>
          <w:sz w:val="24"/>
          <w:szCs w:val="24"/>
          <w:u w:val="single"/>
        </w:rPr>
        <w:t>60</w:t>
      </w:r>
      <w:r w:rsidRPr="0077448C">
        <w:rPr>
          <w:rFonts w:ascii="Times New Roman" w:hAnsi="Times New Roman" w:cs="Times New Roman"/>
          <w:sz w:val="24"/>
          <w:szCs w:val="24"/>
        </w:rPr>
        <w:t xml:space="preserve"> :</w:t>
      </w:r>
      <w:r>
        <w:rPr>
          <w:rFonts w:ascii="Times New Roman" w:hAnsi="Times New Roman" w:cs="Times New Roman"/>
          <w:sz w:val="24"/>
          <w:szCs w:val="24"/>
        </w:rPr>
        <w:t xml:space="preserve"> Le service du risque et du financement est placé sous la responsabilité d’un Chef de service nommé par décision du Directeur général sur proposition du directeur du crédit et du recouvrement.</w:t>
      </w:r>
    </w:p>
    <w:p w:rsidR="00C845B6" w:rsidRPr="007D0088" w:rsidRDefault="00C845B6" w:rsidP="00C845B6">
      <w:pPr>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Paragraphe 2</w:t>
      </w:r>
      <w:r w:rsidRPr="007D0088">
        <w:rPr>
          <w:rFonts w:ascii="Times New Roman" w:hAnsi="Times New Roman" w:cs="Times New Roman"/>
          <w:sz w:val="24"/>
          <w:szCs w:val="24"/>
        </w:rPr>
        <w:t xml:space="preserve"> : </w:t>
      </w:r>
      <w:r w:rsidRPr="007D0088">
        <w:rPr>
          <w:rFonts w:ascii="Times New Roman" w:hAnsi="Times New Roman" w:cs="Times New Roman"/>
          <w:b/>
          <w:sz w:val="24"/>
          <w:szCs w:val="24"/>
        </w:rPr>
        <w:t xml:space="preserve">Le service </w:t>
      </w:r>
      <w:r>
        <w:rPr>
          <w:rFonts w:ascii="Times New Roman" w:hAnsi="Times New Roman" w:cs="Times New Roman"/>
          <w:b/>
          <w:sz w:val="24"/>
          <w:szCs w:val="24"/>
        </w:rPr>
        <w:t>du recouvrement et du contentieux</w:t>
      </w:r>
    </w:p>
    <w:p w:rsidR="00C845B6" w:rsidRDefault="00E50B3D" w:rsidP="00C845B6">
      <w:pPr>
        <w:spacing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6</w:t>
      </w:r>
      <w:r w:rsidR="00D00C29">
        <w:rPr>
          <w:rFonts w:ascii="Times New Roman" w:hAnsi="Times New Roman" w:cs="Times New Roman"/>
          <w:b/>
          <w:sz w:val="24"/>
          <w:szCs w:val="24"/>
          <w:u w:val="single"/>
        </w:rPr>
        <w:t>1</w:t>
      </w:r>
      <w:r w:rsidR="00C845B6" w:rsidRPr="002B29A9">
        <w:rPr>
          <w:rFonts w:ascii="Times New Roman" w:hAnsi="Times New Roman" w:cs="Times New Roman"/>
          <w:sz w:val="24"/>
          <w:szCs w:val="24"/>
        </w:rPr>
        <w:t>:</w:t>
      </w:r>
      <w:r w:rsidR="00C845B6">
        <w:rPr>
          <w:rFonts w:ascii="Times New Roman" w:hAnsi="Times New Roman" w:cs="Times New Roman"/>
          <w:sz w:val="24"/>
          <w:szCs w:val="24"/>
        </w:rPr>
        <w:t xml:space="preserve"> </w:t>
      </w:r>
      <w:r w:rsidR="00C845B6" w:rsidRPr="007D0088">
        <w:rPr>
          <w:rFonts w:ascii="Times New Roman" w:hAnsi="Times New Roman" w:cs="Times New Roman"/>
          <w:sz w:val="24"/>
          <w:szCs w:val="24"/>
        </w:rPr>
        <w:t>Le</w:t>
      </w:r>
      <w:r w:rsidR="00C845B6" w:rsidRPr="007D0088">
        <w:rPr>
          <w:rFonts w:ascii="Times New Roman" w:hAnsi="Times New Roman" w:cs="Times New Roman"/>
          <w:b/>
          <w:sz w:val="24"/>
          <w:szCs w:val="24"/>
        </w:rPr>
        <w:t xml:space="preserve"> </w:t>
      </w:r>
      <w:r w:rsidR="00C845B6" w:rsidRPr="00B536BD">
        <w:rPr>
          <w:rFonts w:ascii="Times New Roman" w:hAnsi="Times New Roman" w:cs="Times New Roman"/>
          <w:sz w:val="24"/>
          <w:szCs w:val="24"/>
        </w:rPr>
        <w:t>service du recouvrement</w:t>
      </w:r>
      <w:r w:rsidR="00C845B6">
        <w:rPr>
          <w:rFonts w:ascii="Times New Roman" w:hAnsi="Times New Roman" w:cs="Times New Roman"/>
          <w:sz w:val="24"/>
          <w:szCs w:val="24"/>
        </w:rPr>
        <w:t xml:space="preserve"> et du contentieux a pour mission d’assurer le recouvrement des crédits et la gestion du contentieux.</w:t>
      </w:r>
    </w:p>
    <w:p w:rsidR="00C845B6" w:rsidRDefault="00C845B6" w:rsidP="00C845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ce titre, il est chargé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de recouvrer les crédits impayés et radiés </w:t>
      </w:r>
      <w:r w:rsidR="00936333">
        <w:rPr>
          <w:rFonts w:ascii="Times New Roman" w:hAnsi="Times New Roman" w:cs="Times New Roman"/>
          <w:sz w:val="24"/>
          <w:szCs w:val="24"/>
        </w:rPr>
        <w:t>du Fonds DKF</w:t>
      </w:r>
      <w:r>
        <w:rPr>
          <w:rFonts w:ascii="Times New Roman" w:hAnsi="Times New Roman" w:cs="Times New Roman"/>
          <w:sz w:val="24"/>
          <w:szCs w:val="24"/>
        </w:rPr>
        <w:t xml:space="preserve">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produire des rapports sur la situation des impayés et des radiés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participer à l’élaboration et mettre en œuvre le plan de recouvrement des crédits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rédiger et transmettre les lettres de relance et/ou de mise en demeure ;</w:t>
      </w:r>
    </w:p>
    <w:p w:rsidR="00C845B6" w:rsidRPr="00A13347" w:rsidRDefault="00C845B6" w:rsidP="00C845B6">
      <w:pPr>
        <w:pStyle w:val="Paragraphedeliste"/>
        <w:numPr>
          <w:ilvl w:val="0"/>
          <w:numId w:val="12"/>
        </w:numPr>
        <w:spacing w:line="276" w:lineRule="auto"/>
        <w:jc w:val="both"/>
        <w:rPr>
          <w:rFonts w:ascii="Times New Roman" w:hAnsi="Times New Roman" w:cs="Times New Roman"/>
          <w:sz w:val="24"/>
          <w:szCs w:val="24"/>
        </w:rPr>
      </w:pPr>
      <w:r w:rsidRPr="00D72343">
        <w:rPr>
          <w:rFonts w:ascii="Times New Roman" w:hAnsi="Times New Roman" w:cs="Times New Roman"/>
          <w:sz w:val="24"/>
          <w:szCs w:val="24"/>
        </w:rPr>
        <w:t>d’assurer le traitement des dossiers de clôture des prêts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d’analyser les situations des recouvrements des agents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veiller au respect des procédures de recouvrement en vigueur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proposer des actions d’amélioration des mécanismes de recouvrement des crédits en souffrance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veiller au calcul et à la liquidation des montants des pénalités de retard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veiller au traitement des demandes de remise de pénalités et de trop perçus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d’assurer le traitement des dossiers de clôture des crédits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d’élaborer des attestations de solde au profit des promoteurs ayant soldé leurs crédits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d’assurer la restitution des titres de garantie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d’élaborer les actes juridiques et veiller à leur bonne exécution (contrats, conventions et protocoles d’accord, etc.)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donner des avis juridiques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transmettre dans les délais les dossiers de contentieux aux conseils juridiques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suivre les dossiers de contentieux transmis aux conseils juridiques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suivre les dossiers de créances auprès des partenaires en cessation de paiement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 suivre le traitement des dossiers de sinistre ;</w:t>
      </w:r>
    </w:p>
    <w:p w:rsidR="00C845B6" w:rsidRDefault="00C845B6" w:rsidP="00C845B6">
      <w:pPr>
        <w:pStyle w:val="Paragraphedeliste"/>
        <w:numPr>
          <w:ilvl w:val="0"/>
          <w:numId w:val="12"/>
        </w:numPr>
        <w:spacing w:after="0" w:line="276" w:lineRule="auto"/>
        <w:jc w:val="both"/>
        <w:rPr>
          <w:rFonts w:ascii="Times New Roman" w:hAnsi="Times New Roman" w:cs="Times New Roman"/>
          <w:sz w:val="24"/>
          <w:szCs w:val="24"/>
        </w:rPr>
      </w:pPr>
      <w:r w:rsidRPr="00D87242">
        <w:rPr>
          <w:rFonts w:ascii="Times New Roman" w:hAnsi="Times New Roman" w:cs="Times New Roman"/>
          <w:sz w:val="24"/>
          <w:szCs w:val="24"/>
        </w:rPr>
        <w:t>d’exécuter toute autre tâche à lui confiée par le Directeur dans le cadre du service.</w:t>
      </w:r>
    </w:p>
    <w:p w:rsidR="00C845B6" w:rsidRPr="006A3462" w:rsidRDefault="00C845B6" w:rsidP="00C845B6">
      <w:pPr>
        <w:spacing w:after="0" w:line="276" w:lineRule="auto"/>
        <w:ind w:left="360"/>
        <w:jc w:val="both"/>
        <w:rPr>
          <w:rFonts w:ascii="Times New Roman" w:hAnsi="Times New Roman" w:cs="Times New Roman"/>
          <w:sz w:val="24"/>
          <w:szCs w:val="24"/>
        </w:rPr>
      </w:pPr>
    </w:p>
    <w:p w:rsidR="00C845B6" w:rsidRPr="002D1B22" w:rsidRDefault="00C845B6" w:rsidP="00C845B6">
      <w:pPr>
        <w:spacing w:after="0" w:line="276" w:lineRule="auto"/>
        <w:jc w:val="both"/>
        <w:rPr>
          <w:rFonts w:ascii="Times New Roman" w:hAnsi="Times New Roman" w:cs="Times New Roman"/>
          <w:sz w:val="2"/>
          <w:szCs w:val="24"/>
        </w:rPr>
      </w:pPr>
    </w:p>
    <w:p w:rsidR="00C845B6" w:rsidRPr="00DA0091" w:rsidRDefault="00D00C29" w:rsidP="00C845B6">
      <w:pPr>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62</w:t>
      </w:r>
      <w:r w:rsidR="00C845B6" w:rsidRPr="00DA0091">
        <w:rPr>
          <w:rFonts w:ascii="Times New Roman" w:hAnsi="Times New Roman" w:cs="Times New Roman"/>
          <w:b/>
          <w:sz w:val="24"/>
          <w:szCs w:val="24"/>
          <w:u w:val="single"/>
        </w:rPr>
        <w:t xml:space="preserve"> </w:t>
      </w:r>
      <w:r w:rsidR="00C845B6" w:rsidRPr="00DA0091">
        <w:rPr>
          <w:rFonts w:ascii="Times New Roman" w:hAnsi="Times New Roman" w:cs="Times New Roman"/>
          <w:sz w:val="24"/>
          <w:szCs w:val="24"/>
        </w:rPr>
        <w:t xml:space="preserve">: Le service </w:t>
      </w:r>
      <w:r w:rsidR="00C845B6">
        <w:rPr>
          <w:rFonts w:ascii="Times New Roman" w:hAnsi="Times New Roman" w:cs="Times New Roman"/>
          <w:sz w:val="24"/>
          <w:szCs w:val="24"/>
        </w:rPr>
        <w:t>du recouvrement et du contentieux</w:t>
      </w:r>
      <w:r w:rsidR="00C845B6" w:rsidRPr="00DA0091">
        <w:rPr>
          <w:rFonts w:ascii="Times New Roman" w:hAnsi="Times New Roman" w:cs="Times New Roman"/>
          <w:sz w:val="24"/>
          <w:szCs w:val="24"/>
        </w:rPr>
        <w:t xml:space="preserve"> est placé sous la responsabilité d’un Chef de service nommé par décision du Directeur général </w:t>
      </w:r>
      <w:r w:rsidR="00C845B6">
        <w:rPr>
          <w:rFonts w:ascii="Times New Roman" w:hAnsi="Times New Roman" w:cs="Times New Roman"/>
          <w:sz w:val="24"/>
          <w:szCs w:val="24"/>
        </w:rPr>
        <w:t>sur proposition du directeur du crédit et du recouvrement</w:t>
      </w:r>
      <w:r w:rsidR="00C845B6" w:rsidRPr="00DA0091">
        <w:rPr>
          <w:rFonts w:ascii="Times New Roman" w:hAnsi="Times New Roman" w:cs="Times New Roman"/>
          <w:sz w:val="24"/>
          <w:szCs w:val="24"/>
        </w:rPr>
        <w:t>.</w:t>
      </w:r>
    </w:p>
    <w:p w:rsidR="00C845B6" w:rsidRPr="007F744F" w:rsidRDefault="00C845B6" w:rsidP="00C845B6">
      <w:pPr>
        <w:spacing w:before="120" w:after="0" w:line="276" w:lineRule="auto"/>
        <w:jc w:val="both"/>
        <w:rPr>
          <w:rFonts w:ascii="Times New Roman" w:hAnsi="Times New Roman" w:cs="Times New Roman"/>
          <w:sz w:val="10"/>
          <w:szCs w:val="24"/>
        </w:rPr>
      </w:pPr>
    </w:p>
    <w:p w:rsidR="00C845B6" w:rsidRPr="005F474F" w:rsidRDefault="00C845B6" w:rsidP="00C845B6">
      <w:pPr>
        <w:pStyle w:val="Titre1"/>
        <w:ind w:left="0" w:firstLine="0"/>
        <w:rPr>
          <w:b/>
          <w:sz w:val="22"/>
        </w:rPr>
      </w:pPr>
      <w:r w:rsidRPr="005F474F">
        <w:rPr>
          <w:b/>
          <w:sz w:val="22"/>
          <w:u w:val="single"/>
        </w:rPr>
        <w:t>CHAPITRE 4</w:t>
      </w:r>
      <w:r w:rsidRPr="005F474F">
        <w:rPr>
          <w:b/>
          <w:sz w:val="22"/>
        </w:rPr>
        <w:t xml:space="preserve"> : ANTENNES REGIONALES</w:t>
      </w:r>
    </w:p>
    <w:p w:rsidR="00C845B6" w:rsidRPr="005F474F" w:rsidRDefault="00C845B6" w:rsidP="00C845B6">
      <w:pPr>
        <w:rPr>
          <w:sz w:val="2"/>
          <w:lang w:eastAsia="fr-FR"/>
        </w:rPr>
      </w:pPr>
    </w:p>
    <w:p w:rsidR="00C845B6" w:rsidRPr="005F474F" w:rsidRDefault="00D00C29" w:rsidP="00C845B6">
      <w:pPr>
        <w:rPr>
          <w:rFonts w:ascii="Times New Roman" w:hAnsi="Times New Roman" w:cs="Times New Roman"/>
          <w:sz w:val="24"/>
          <w:szCs w:val="24"/>
        </w:rPr>
      </w:pPr>
      <w:r>
        <w:rPr>
          <w:rFonts w:ascii="Times New Roman" w:hAnsi="Times New Roman" w:cs="Times New Roman"/>
          <w:b/>
          <w:sz w:val="24"/>
          <w:szCs w:val="24"/>
          <w:u w:val="single"/>
        </w:rPr>
        <w:t>Article 63</w:t>
      </w:r>
      <w:r w:rsidR="00C845B6"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 xml:space="preserve">: Les antennes régionales sont des services déconcentrés de la direction générale </w:t>
      </w:r>
      <w:r w:rsidR="00936333">
        <w:rPr>
          <w:rFonts w:ascii="Times New Roman" w:hAnsi="Times New Roman" w:cs="Times New Roman"/>
          <w:sz w:val="24"/>
          <w:szCs w:val="24"/>
        </w:rPr>
        <w:t>du Fonds DKF</w:t>
      </w:r>
      <w:r w:rsidR="00C845B6" w:rsidRPr="005F474F">
        <w:rPr>
          <w:rFonts w:ascii="Times New Roman" w:hAnsi="Times New Roman" w:cs="Times New Roman"/>
          <w:sz w:val="24"/>
          <w:szCs w:val="24"/>
        </w:rPr>
        <w:t>. Au nombre de cinq (05), elles se présentent comme suit :</w:t>
      </w:r>
    </w:p>
    <w:p w:rsidR="00C845B6" w:rsidRPr="005F474F" w:rsidRDefault="00C845B6" w:rsidP="00C845B6">
      <w:pPr>
        <w:pStyle w:val="Paragraphedeliste"/>
        <w:numPr>
          <w:ilvl w:val="0"/>
          <w:numId w:val="12"/>
        </w:numPr>
        <w:jc w:val="both"/>
        <w:rPr>
          <w:rFonts w:ascii="Times New Roman" w:hAnsi="Times New Roman" w:cs="Times New Roman"/>
          <w:sz w:val="24"/>
          <w:szCs w:val="24"/>
        </w:rPr>
      </w:pPr>
      <w:r w:rsidRPr="005F474F">
        <w:rPr>
          <w:rFonts w:ascii="Times New Roman" w:hAnsi="Times New Roman" w:cs="Times New Roman"/>
          <w:sz w:val="24"/>
          <w:szCs w:val="24"/>
        </w:rPr>
        <w:lastRenderedPageBreak/>
        <w:t>antenne du Centre couvre les provinces du Bazèga, du Kadiogo, du Ganzourgou, du Ziro, du Boulkiemdé, du Sanguié, d’Oubritenga,  de la Sissili, du Kourwéogo, du Nahouri et du Zounwéogo. Son siège est à Ouagadougou ;</w:t>
      </w:r>
    </w:p>
    <w:p w:rsidR="00C845B6" w:rsidRPr="005F474F" w:rsidRDefault="00C845B6" w:rsidP="00C845B6">
      <w:pPr>
        <w:pStyle w:val="Paragraphedeliste"/>
        <w:numPr>
          <w:ilvl w:val="0"/>
          <w:numId w:val="12"/>
        </w:numPr>
        <w:jc w:val="both"/>
        <w:rPr>
          <w:rFonts w:ascii="Times New Roman" w:hAnsi="Times New Roman" w:cs="Times New Roman"/>
          <w:sz w:val="24"/>
          <w:szCs w:val="24"/>
        </w:rPr>
      </w:pPr>
      <w:r w:rsidRPr="005F474F">
        <w:rPr>
          <w:rFonts w:ascii="Times New Roman" w:hAnsi="Times New Roman" w:cs="Times New Roman"/>
          <w:sz w:val="24"/>
          <w:szCs w:val="24"/>
        </w:rPr>
        <w:t xml:space="preserve">antenne du Mouhoun couvre les provinces du Sourou, du Nayala, du Mouhoun, des Balé, du Tuy, de la Poni, d’Ioba, du Noumbiel et de la Bougouriba. Son siège est à </w:t>
      </w:r>
      <w:r w:rsidR="001E1F13">
        <w:rPr>
          <w:rFonts w:ascii="Times New Roman" w:hAnsi="Times New Roman" w:cs="Times New Roman"/>
          <w:sz w:val="24"/>
          <w:szCs w:val="24"/>
        </w:rPr>
        <w:t>Dedougou</w:t>
      </w:r>
      <w:r w:rsidRPr="005F474F">
        <w:rPr>
          <w:rFonts w:ascii="Times New Roman" w:hAnsi="Times New Roman" w:cs="Times New Roman"/>
          <w:sz w:val="24"/>
          <w:szCs w:val="24"/>
        </w:rPr>
        <w:t> ;</w:t>
      </w:r>
    </w:p>
    <w:p w:rsidR="00C845B6" w:rsidRPr="005F474F" w:rsidRDefault="00C845B6" w:rsidP="00C845B6">
      <w:pPr>
        <w:pStyle w:val="Paragraphedeliste"/>
        <w:numPr>
          <w:ilvl w:val="0"/>
          <w:numId w:val="12"/>
        </w:numPr>
        <w:jc w:val="both"/>
        <w:rPr>
          <w:rFonts w:ascii="Times New Roman" w:hAnsi="Times New Roman" w:cs="Times New Roman"/>
          <w:sz w:val="24"/>
          <w:szCs w:val="24"/>
        </w:rPr>
      </w:pPr>
      <w:r w:rsidRPr="005F474F">
        <w:rPr>
          <w:rFonts w:ascii="Times New Roman" w:hAnsi="Times New Roman" w:cs="Times New Roman"/>
          <w:sz w:val="24"/>
          <w:szCs w:val="24"/>
        </w:rPr>
        <w:t>antenne de l’Ouest couvre les provinces de la Kossi, des Banwa, du Houet, du Kénédougou, de la Comoé et de la Léraba. Son siège est Bobo-Dioulasso ;</w:t>
      </w:r>
    </w:p>
    <w:p w:rsidR="00C845B6" w:rsidRPr="005F474F" w:rsidRDefault="00C845B6" w:rsidP="00C845B6">
      <w:pPr>
        <w:pStyle w:val="Paragraphedeliste"/>
        <w:numPr>
          <w:ilvl w:val="0"/>
          <w:numId w:val="12"/>
        </w:numPr>
        <w:jc w:val="both"/>
        <w:rPr>
          <w:rFonts w:ascii="Times New Roman" w:hAnsi="Times New Roman" w:cs="Times New Roman"/>
          <w:sz w:val="24"/>
          <w:szCs w:val="24"/>
        </w:rPr>
      </w:pPr>
      <w:r w:rsidRPr="005F474F">
        <w:rPr>
          <w:rFonts w:ascii="Times New Roman" w:hAnsi="Times New Roman" w:cs="Times New Roman"/>
          <w:sz w:val="24"/>
          <w:szCs w:val="24"/>
        </w:rPr>
        <w:t>antenne de l’Est couvre les provinces du Gourma, de la Tapoa, de la Komondjari, de la Gnagna, de la Kompienga, du Koulpélego, du Boulgou, du Kouritenga, du Namentenga et du Yagha. Son siège est à Fada N’Gourma, ;</w:t>
      </w:r>
    </w:p>
    <w:p w:rsidR="00C845B6" w:rsidRPr="005F474F" w:rsidRDefault="00C845B6" w:rsidP="00C845B6">
      <w:pPr>
        <w:pStyle w:val="Paragraphedeliste"/>
        <w:numPr>
          <w:ilvl w:val="0"/>
          <w:numId w:val="12"/>
        </w:numPr>
        <w:jc w:val="both"/>
        <w:rPr>
          <w:rFonts w:ascii="Times New Roman" w:hAnsi="Times New Roman" w:cs="Times New Roman"/>
          <w:sz w:val="24"/>
          <w:szCs w:val="24"/>
        </w:rPr>
      </w:pPr>
      <w:r w:rsidRPr="005F474F">
        <w:rPr>
          <w:rFonts w:ascii="Times New Roman" w:hAnsi="Times New Roman" w:cs="Times New Roman"/>
          <w:sz w:val="24"/>
          <w:szCs w:val="24"/>
        </w:rPr>
        <w:t xml:space="preserve">antenne du Nord couvre les provinces du Yatenga, du Passoré, du Zondoma, du Loroum, du Sanmatenga, du Bam, du Soum, du Séno et de l’Oudalan. Son siège est </w:t>
      </w:r>
      <w:r w:rsidR="001E1F13">
        <w:rPr>
          <w:rFonts w:ascii="Times New Roman" w:hAnsi="Times New Roman" w:cs="Times New Roman"/>
          <w:sz w:val="24"/>
          <w:szCs w:val="24"/>
        </w:rPr>
        <w:t>à Kaya</w:t>
      </w:r>
      <w:r w:rsidRPr="005F474F">
        <w:rPr>
          <w:rFonts w:ascii="Times New Roman" w:hAnsi="Times New Roman" w:cs="Times New Roman"/>
          <w:sz w:val="24"/>
          <w:szCs w:val="24"/>
        </w:rPr>
        <w:t>.</w:t>
      </w:r>
    </w:p>
    <w:p w:rsidR="00C845B6" w:rsidRPr="005F474F" w:rsidRDefault="00D00C29" w:rsidP="00C845B6">
      <w:pPr>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64</w:t>
      </w:r>
      <w:r w:rsidR="00C845B6"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w:t>
      </w:r>
      <w:r w:rsidR="00C845B6" w:rsidRPr="005F474F">
        <w:rPr>
          <w:lang w:eastAsia="fr-FR"/>
        </w:rPr>
        <w:t xml:space="preserve"> </w:t>
      </w:r>
      <w:r w:rsidR="00C845B6" w:rsidRPr="005F474F">
        <w:rPr>
          <w:rFonts w:ascii="Times New Roman" w:hAnsi="Times New Roman" w:cs="Times New Roman"/>
          <w:sz w:val="24"/>
          <w:szCs w:val="24"/>
        </w:rPr>
        <w:t xml:space="preserve">Les antennes régionales ont pour mission dans leur ressort territorial de coordonner et de superviser les activités </w:t>
      </w:r>
      <w:r w:rsidR="00936333">
        <w:rPr>
          <w:rFonts w:ascii="Times New Roman" w:hAnsi="Times New Roman" w:cs="Times New Roman"/>
          <w:sz w:val="24"/>
          <w:szCs w:val="24"/>
        </w:rPr>
        <w:t>du Fonds DKF</w:t>
      </w:r>
      <w:r w:rsidR="00C845B6" w:rsidRPr="005F474F">
        <w:rPr>
          <w:rFonts w:ascii="Times New Roman" w:hAnsi="Times New Roman" w:cs="Times New Roman"/>
          <w:sz w:val="24"/>
          <w:szCs w:val="24"/>
        </w:rPr>
        <w:t>.</w:t>
      </w:r>
    </w:p>
    <w:p w:rsidR="00C845B6" w:rsidRPr="005F474F" w:rsidRDefault="00C845B6" w:rsidP="00C845B6">
      <w:pPr>
        <w:tabs>
          <w:tab w:val="left" w:pos="459"/>
        </w:tabs>
        <w:spacing w:after="0" w:line="276" w:lineRule="auto"/>
        <w:ind w:left="1410" w:hanging="1410"/>
        <w:jc w:val="both"/>
        <w:rPr>
          <w:rFonts w:ascii="Times New Roman" w:hAnsi="Times New Roman" w:cs="Times New Roman"/>
          <w:sz w:val="24"/>
          <w:szCs w:val="24"/>
        </w:rPr>
      </w:pPr>
      <w:r w:rsidRPr="005F474F">
        <w:rPr>
          <w:rFonts w:ascii="Times New Roman" w:hAnsi="Times New Roman" w:cs="Times New Roman"/>
          <w:sz w:val="24"/>
          <w:szCs w:val="24"/>
        </w:rPr>
        <w:t>A ce titre, elles sont chargées :</w:t>
      </w:r>
    </w:p>
    <w:p w:rsidR="00C845B6" w:rsidRPr="005F474F" w:rsidRDefault="00C845B6" w:rsidP="00C845B6">
      <w:pPr>
        <w:pStyle w:val="Paragraphedeliste"/>
        <w:numPr>
          <w:ilvl w:val="0"/>
          <w:numId w:val="12"/>
        </w:numPr>
        <w:tabs>
          <w:tab w:val="left" w:pos="459"/>
        </w:tabs>
        <w:spacing w:after="0"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la représentation de la direction générale ;</w:t>
      </w:r>
    </w:p>
    <w:p w:rsidR="00C845B6" w:rsidRPr="005F474F" w:rsidRDefault="00C845B6" w:rsidP="00C845B6">
      <w:pPr>
        <w:pStyle w:val="Paragraphedeliste"/>
        <w:numPr>
          <w:ilvl w:val="0"/>
          <w:numId w:val="12"/>
        </w:numPr>
        <w:tabs>
          <w:tab w:val="left" w:pos="459"/>
        </w:tabs>
        <w:spacing w:after="0"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 renseigner les usagers sur les conditions de financement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 réceptionner les dossiers de demande de financement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d’effectuer l’étude de recevabilité des dossiers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d’effectuer les visites de terrain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les entretiens avec les promoteurs ayant déposé leurs plans d'affaires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les publications (listes et communiqués) au niveau régional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d’émettre les propositions de décaissement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les constats de l’utilisation du crédit par le promoteur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d’apporter un appui conseil aux promoteurs pour une réussite de leurs entreprises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le recouvrement régulier du crédit mis en place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la collecte des pièces justificatives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l’archivage physique et numérique des dossiers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 renseigner les promoteurs sur leurs situations de remboursement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la mise à jour de la base de données du portefeuille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 produire un inventaire périodique (mensuel, trimestriel et annuel) du portefeuille des créances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 participer à la visibilité </w:t>
      </w:r>
      <w:r w:rsidR="00936333">
        <w:rPr>
          <w:rFonts w:ascii="Times New Roman" w:hAnsi="Times New Roman" w:cs="Times New Roman"/>
          <w:sz w:val="24"/>
          <w:szCs w:val="24"/>
        </w:rPr>
        <w:t>du Fonds DKF</w:t>
      </w:r>
      <w:r w:rsidRPr="005F474F">
        <w:rPr>
          <w:rFonts w:ascii="Times New Roman" w:hAnsi="Times New Roman" w:cs="Times New Roman"/>
          <w:sz w:val="24"/>
          <w:szCs w:val="24"/>
        </w:rPr>
        <w:t xml:space="preserve"> au niveau des antennes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 mettre en œuvre les outils de pilotage notamment le programme, les rapports d'activités périodiques et tableau de bord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d’assurer la collecte et le traitement des données statistiques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 contribuer au suivi-évaluation et à la capitalisation des différentes interventions ;</w:t>
      </w:r>
    </w:p>
    <w:p w:rsidR="00C845B6" w:rsidRPr="005F474F" w:rsidRDefault="00C845B6" w:rsidP="00C845B6">
      <w:pPr>
        <w:pStyle w:val="Paragraphedeliste"/>
        <w:numPr>
          <w:ilvl w:val="0"/>
          <w:numId w:val="12"/>
        </w:numPr>
        <w:tabs>
          <w:tab w:val="left" w:pos="459"/>
        </w:tabs>
        <w:spacing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 d’exécuter toute autre tâche à lui confiée par le Directeur général dans le cadre du service.</w:t>
      </w:r>
    </w:p>
    <w:p w:rsidR="00C845B6" w:rsidRPr="005F474F" w:rsidRDefault="00D00C29" w:rsidP="00C845B6">
      <w:pPr>
        <w:spacing w:before="120"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65</w:t>
      </w:r>
      <w:r w:rsidR="00C845B6"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 l’antenne régionale comprend :</w:t>
      </w:r>
    </w:p>
    <w:p w:rsidR="00C845B6" w:rsidRPr="005F474F"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5F474F">
        <w:rPr>
          <w:rFonts w:ascii="Times New Roman" w:hAnsi="Times New Roman" w:cs="Times New Roman"/>
          <w:sz w:val="24"/>
          <w:szCs w:val="24"/>
        </w:rPr>
        <w:t>Le service du risque et du financement (SRF) ;</w:t>
      </w:r>
    </w:p>
    <w:p w:rsidR="00C845B6" w:rsidRPr="005F474F"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5F474F">
        <w:rPr>
          <w:rFonts w:ascii="Times New Roman" w:hAnsi="Times New Roman" w:cs="Times New Roman"/>
          <w:sz w:val="24"/>
          <w:szCs w:val="24"/>
        </w:rPr>
        <w:t>Le service du recouvrement (SR) ;</w:t>
      </w:r>
    </w:p>
    <w:p w:rsidR="00C845B6" w:rsidRPr="005F474F" w:rsidRDefault="00C845B6" w:rsidP="00C845B6">
      <w:pPr>
        <w:pStyle w:val="Paragraphedeliste"/>
        <w:numPr>
          <w:ilvl w:val="0"/>
          <w:numId w:val="12"/>
        </w:numPr>
        <w:spacing w:before="120" w:after="0" w:line="276" w:lineRule="auto"/>
        <w:jc w:val="both"/>
        <w:rPr>
          <w:rFonts w:ascii="Times New Roman" w:hAnsi="Times New Roman" w:cs="Times New Roman"/>
          <w:sz w:val="24"/>
          <w:szCs w:val="24"/>
        </w:rPr>
      </w:pPr>
      <w:r w:rsidRPr="005F474F">
        <w:rPr>
          <w:rFonts w:ascii="Times New Roman" w:hAnsi="Times New Roman" w:cs="Times New Roman"/>
          <w:sz w:val="24"/>
          <w:szCs w:val="24"/>
        </w:rPr>
        <w:t xml:space="preserve">Le </w:t>
      </w:r>
      <w:r w:rsidR="00D43D7E">
        <w:rPr>
          <w:rFonts w:ascii="Times New Roman" w:hAnsi="Times New Roman" w:cs="Times New Roman"/>
          <w:sz w:val="24"/>
          <w:szCs w:val="24"/>
        </w:rPr>
        <w:t>service administratif et financier (S</w:t>
      </w:r>
      <w:r w:rsidRPr="005F474F">
        <w:rPr>
          <w:rFonts w:ascii="Times New Roman" w:hAnsi="Times New Roman" w:cs="Times New Roman"/>
          <w:sz w:val="24"/>
          <w:szCs w:val="24"/>
        </w:rPr>
        <w:t>AF).</w:t>
      </w:r>
    </w:p>
    <w:p w:rsidR="00C845B6" w:rsidRPr="005F474F" w:rsidRDefault="00D00C29" w:rsidP="00C845B6">
      <w:pPr>
        <w:spacing w:before="120"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Article 66</w:t>
      </w:r>
      <w:r w:rsidR="00C845B6"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 L’organisation et le fonctionnement des services des antennes régionales sont précisés par une décision du Directeur général.</w:t>
      </w:r>
      <w:r w:rsidR="00DC33EC">
        <w:rPr>
          <w:rFonts w:ascii="Times New Roman" w:hAnsi="Times New Roman" w:cs="Times New Roman"/>
          <w:sz w:val="24"/>
          <w:szCs w:val="24"/>
        </w:rPr>
        <w:t xml:space="preserve"> </w:t>
      </w:r>
    </w:p>
    <w:p w:rsidR="00C845B6" w:rsidRPr="005F474F" w:rsidRDefault="00C845B6" w:rsidP="00C845B6">
      <w:pPr>
        <w:spacing w:before="120" w:after="0" w:line="276" w:lineRule="auto"/>
        <w:jc w:val="both"/>
        <w:rPr>
          <w:rFonts w:ascii="Times New Roman" w:hAnsi="Times New Roman" w:cs="Times New Roman"/>
          <w:sz w:val="2"/>
          <w:szCs w:val="24"/>
        </w:rPr>
      </w:pPr>
    </w:p>
    <w:p w:rsidR="00C845B6" w:rsidRPr="005F474F" w:rsidRDefault="00D00C29" w:rsidP="00C845B6">
      <w:pPr>
        <w:tabs>
          <w:tab w:val="left" w:pos="459"/>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67</w:t>
      </w:r>
      <w:r w:rsidR="00C845B6"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w:t>
      </w:r>
      <w:r w:rsidR="00C845B6" w:rsidRPr="005F474F">
        <w:rPr>
          <w:rFonts w:ascii="Arial" w:hAnsi="Arial" w:cs="Arial"/>
          <w:sz w:val="24"/>
          <w:szCs w:val="24"/>
        </w:rPr>
        <w:t xml:space="preserve"> </w:t>
      </w:r>
      <w:r w:rsidR="00C845B6" w:rsidRPr="005F474F">
        <w:rPr>
          <w:rFonts w:ascii="Times New Roman" w:hAnsi="Times New Roman" w:cs="Times New Roman"/>
          <w:sz w:val="24"/>
          <w:szCs w:val="24"/>
        </w:rPr>
        <w:t>Les antennes régionales sont placées sous la responsabilité de Chefs d’antennes, nommés par</w:t>
      </w:r>
      <w:r w:rsidR="00C845B6" w:rsidRPr="00045EFA">
        <w:rPr>
          <w:rFonts w:ascii="Times New Roman" w:hAnsi="Times New Roman" w:cs="Times New Roman"/>
          <w:sz w:val="24"/>
          <w:szCs w:val="24"/>
        </w:rPr>
        <w:t xml:space="preserve"> décision </w:t>
      </w:r>
      <w:r w:rsidR="00C845B6" w:rsidRPr="005F474F">
        <w:rPr>
          <w:rFonts w:ascii="Times New Roman" w:hAnsi="Times New Roman" w:cs="Times New Roman"/>
          <w:sz w:val="24"/>
          <w:szCs w:val="24"/>
        </w:rPr>
        <w:t xml:space="preserve">du Directeur Général </w:t>
      </w:r>
      <w:r w:rsidR="00936333">
        <w:rPr>
          <w:rFonts w:ascii="Times New Roman" w:hAnsi="Times New Roman" w:cs="Times New Roman"/>
          <w:sz w:val="24"/>
          <w:szCs w:val="24"/>
        </w:rPr>
        <w:t>du Fonds DKF</w:t>
      </w:r>
      <w:r w:rsidR="00C845B6" w:rsidRPr="005F474F">
        <w:rPr>
          <w:rFonts w:ascii="Times New Roman" w:hAnsi="Times New Roman" w:cs="Times New Roman"/>
          <w:sz w:val="24"/>
          <w:szCs w:val="24"/>
        </w:rPr>
        <w:t xml:space="preserve">. </w:t>
      </w:r>
    </w:p>
    <w:p w:rsidR="00C845B6" w:rsidRPr="005F474F" w:rsidRDefault="00C845B6" w:rsidP="00C845B6">
      <w:pPr>
        <w:spacing w:before="120" w:after="0" w:line="276" w:lineRule="auto"/>
        <w:jc w:val="both"/>
        <w:rPr>
          <w:rFonts w:ascii="Times New Roman" w:hAnsi="Times New Roman" w:cs="Times New Roman"/>
          <w:sz w:val="10"/>
          <w:szCs w:val="24"/>
        </w:rPr>
      </w:pPr>
    </w:p>
    <w:p w:rsidR="00C845B6" w:rsidRPr="005F474F" w:rsidRDefault="00C845B6" w:rsidP="00C845B6">
      <w:pPr>
        <w:pStyle w:val="Titre1"/>
        <w:ind w:left="0" w:firstLine="0"/>
        <w:jc w:val="both"/>
        <w:rPr>
          <w:b/>
          <w:u w:color="000000"/>
        </w:rPr>
      </w:pPr>
      <w:r w:rsidRPr="005F474F">
        <w:rPr>
          <w:b/>
          <w:u w:color="000000"/>
        </w:rPr>
        <w:t>TITRE IV : DISPOSITIONS DIVERSES ET FINALES</w:t>
      </w:r>
    </w:p>
    <w:p w:rsidR="00C845B6" w:rsidRPr="005F474F" w:rsidRDefault="00C845B6" w:rsidP="00C845B6">
      <w:pPr>
        <w:rPr>
          <w:sz w:val="2"/>
          <w:lang w:eastAsia="fr-FR"/>
        </w:rPr>
      </w:pPr>
    </w:p>
    <w:p w:rsidR="00C845B6" w:rsidRPr="005F474F" w:rsidRDefault="00C845B6" w:rsidP="00C845B6">
      <w:pPr>
        <w:spacing w:after="0"/>
        <w:rPr>
          <w:sz w:val="2"/>
          <w:lang w:eastAsia="fr-FR"/>
        </w:rPr>
      </w:pPr>
    </w:p>
    <w:p w:rsidR="00C845B6" w:rsidRPr="005F474F" w:rsidRDefault="00D00C29" w:rsidP="005F474F">
      <w:pPr>
        <w:tabs>
          <w:tab w:val="left" w:pos="459"/>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color="000000"/>
        </w:rPr>
        <w:t>Article 68</w:t>
      </w:r>
      <w:r w:rsidR="00C845B6" w:rsidRPr="005F474F">
        <w:rPr>
          <w:rFonts w:ascii="Times New Roman" w:eastAsia="Times New Roman" w:hAnsi="Times New Roman" w:cs="Times New Roman"/>
          <w:sz w:val="24"/>
          <w:szCs w:val="24"/>
        </w:rPr>
        <w:t xml:space="preserve"> : « DUMU KA FA » (DKF) exerce ses attributions sur la base d’un programme d’activités annuel adopté par le Conseil d’administration.</w:t>
      </w:r>
    </w:p>
    <w:p w:rsidR="005F474F" w:rsidRDefault="00D00C29" w:rsidP="005F474F">
      <w:pPr>
        <w:tabs>
          <w:tab w:val="left" w:pos="459"/>
        </w:tabs>
        <w:spacing w:line="276" w:lineRule="auto"/>
        <w:jc w:val="both"/>
        <w:rPr>
          <w:rFonts w:ascii="Times New Roman" w:eastAsia="Times New Roman" w:hAnsi="Times New Roman" w:cs="Times New Roman"/>
          <w:sz w:val="24"/>
          <w:szCs w:val="24"/>
        </w:rPr>
      </w:pPr>
      <w:bookmarkStart w:id="2" w:name="_Hlk121243918"/>
      <w:r>
        <w:rPr>
          <w:rFonts w:ascii="Times New Roman" w:eastAsia="Times New Roman" w:hAnsi="Times New Roman" w:cs="Times New Roman"/>
          <w:b/>
          <w:sz w:val="24"/>
          <w:szCs w:val="24"/>
          <w:u w:val="single" w:color="000000"/>
        </w:rPr>
        <w:t>Article 69</w:t>
      </w:r>
      <w:r w:rsidR="00C845B6" w:rsidRPr="005F474F">
        <w:rPr>
          <w:rFonts w:ascii="Times New Roman" w:eastAsia="Times New Roman" w:hAnsi="Times New Roman" w:cs="Times New Roman"/>
          <w:sz w:val="24"/>
          <w:szCs w:val="24"/>
        </w:rPr>
        <w:t xml:space="preserve"> : Le suivi de la mise en œuvre du programme d’activités annuel est assuré à travers des cadres de concertation créés au sein des structures.</w:t>
      </w:r>
      <w:bookmarkEnd w:id="2"/>
    </w:p>
    <w:p w:rsidR="00C845B6" w:rsidRPr="005F474F" w:rsidRDefault="00D00C29" w:rsidP="005F474F">
      <w:pPr>
        <w:tabs>
          <w:tab w:val="left" w:pos="459"/>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color="000000"/>
        </w:rPr>
        <w:t>Article 70</w:t>
      </w:r>
      <w:r w:rsidR="00C845B6" w:rsidRPr="005F474F">
        <w:rPr>
          <w:rFonts w:ascii="Times New Roman" w:eastAsia="Times New Roman" w:hAnsi="Times New Roman" w:cs="Times New Roman"/>
          <w:sz w:val="24"/>
          <w:szCs w:val="24"/>
        </w:rPr>
        <w:t xml:space="preserve"> : Les directeurs et chefs de services sont chargés d’organiser, d’animer et de suivre les activités de leurs structures sous la supervision et la coordination du Directeur général.</w:t>
      </w:r>
    </w:p>
    <w:p w:rsidR="00C845B6" w:rsidRPr="005F474F" w:rsidRDefault="00D00C29" w:rsidP="005F474F">
      <w:pPr>
        <w:spacing w:before="12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71</w:t>
      </w:r>
      <w:r w:rsidR="00C845B6"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 Les aspects complémentaires du fonctionnement de chaque direction sont précisés par une décision du Directeur général.</w:t>
      </w:r>
    </w:p>
    <w:p w:rsidR="00C845B6" w:rsidRPr="00DC33EC" w:rsidRDefault="00D00C29" w:rsidP="00C845B6">
      <w:pPr>
        <w:spacing w:before="120" w:after="0" w:line="276" w:lineRule="auto"/>
        <w:jc w:val="both"/>
        <w:rPr>
          <w:rFonts w:ascii="Times New Roman" w:hAnsi="Times New Roman" w:cs="Times New Roman"/>
          <w:color w:val="FF0000"/>
          <w:sz w:val="24"/>
          <w:szCs w:val="24"/>
        </w:rPr>
      </w:pPr>
      <w:r>
        <w:rPr>
          <w:rFonts w:ascii="Times New Roman" w:hAnsi="Times New Roman" w:cs="Times New Roman"/>
          <w:b/>
          <w:sz w:val="24"/>
          <w:szCs w:val="24"/>
          <w:u w:val="single"/>
        </w:rPr>
        <w:t>Article 72</w:t>
      </w:r>
      <w:r w:rsidR="00C845B6"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 xml:space="preserve">: En cas d'absence du Directeur général, l'intérim est assuré par un Directeur désigné par note de </w:t>
      </w:r>
      <w:r w:rsidR="00C845B6" w:rsidRPr="00DD1D93">
        <w:rPr>
          <w:rFonts w:ascii="Times New Roman" w:hAnsi="Times New Roman" w:cs="Times New Roman"/>
          <w:sz w:val="24"/>
          <w:szCs w:val="24"/>
        </w:rPr>
        <w:t xml:space="preserve">service du </w:t>
      </w:r>
      <w:r w:rsidR="00DD1D93" w:rsidRPr="00DD1D93">
        <w:rPr>
          <w:rFonts w:ascii="Times New Roman" w:hAnsi="Times New Roman" w:cs="Times New Roman"/>
          <w:sz w:val="24"/>
          <w:szCs w:val="24"/>
        </w:rPr>
        <w:t>Président du Conseil d’administration</w:t>
      </w:r>
      <w:r w:rsidR="00C845B6" w:rsidRPr="00DD1D93">
        <w:rPr>
          <w:rFonts w:ascii="Times New Roman" w:hAnsi="Times New Roman" w:cs="Times New Roman"/>
          <w:sz w:val="24"/>
          <w:szCs w:val="24"/>
        </w:rPr>
        <w:t>.</w:t>
      </w:r>
    </w:p>
    <w:p w:rsidR="00C845B6" w:rsidRPr="005F474F" w:rsidRDefault="00C845B6" w:rsidP="00C845B6">
      <w:pPr>
        <w:spacing w:after="0" w:line="276" w:lineRule="auto"/>
        <w:jc w:val="both"/>
        <w:rPr>
          <w:rFonts w:ascii="Times New Roman" w:hAnsi="Times New Roman" w:cs="Times New Roman"/>
          <w:sz w:val="2"/>
          <w:szCs w:val="24"/>
        </w:rPr>
      </w:pPr>
    </w:p>
    <w:p w:rsidR="00C845B6" w:rsidRPr="005F474F" w:rsidRDefault="00D00C29" w:rsidP="005F474F">
      <w:pPr>
        <w:tabs>
          <w:tab w:val="left" w:pos="459"/>
        </w:tabs>
        <w:spacing w:before="240"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73</w:t>
      </w:r>
      <w:r w:rsidR="00C845B6"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 xml:space="preserve">: </w:t>
      </w:r>
      <w:r w:rsidR="00DD1D93" w:rsidRPr="00DD1D93">
        <w:rPr>
          <w:rFonts w:ascii="Times New Roman" w:hAnsi="Times New Roman" w:cs="Times New Roman"/>
          <w:sz w:val="24"/>
          <w:szCs w:val="24"/>
        </w:rPr>
        <w:t>En tout état de cause</w:t>
      </w:r>
      <w:r w:rsidR="00C845B6" w:rsidRPr="005F474F">
        <w:rPr>
          <w:rFonts w:ascii="Times New Roman" w:hAnsi="Times New Roman" w:cs="Times New Roman"/>
          <w:sz w:val="24"/>
          <w:szCs w:val="24"/>
        </w:rPr>
        <w:t xml:space="preserve">, l’intérim de la direction générale ne peut être assuré par le Directeur des </w:t>
      </w:r>
      <w:r w:rsidR="00756B29">
        <w:rPr>
          <w:rFonts w:ascii="Times New Roman" w:hAnsi="Times New Roman" w:cs="Times New Roman"/>
          <w:sz w:val="24"/>
          <w:szCs w:val="24"/>
        </w:rPr>
        <w:t xml:space="preserve">finances et de la comptabilité </w:t>
      </w:r>
      <w:r w:rsidR="00C845B6" w:rsidRPr="005F474F">
        <w:rPr>
          <w:rFonts w:ascii="Times New Roman" w:hAnsi="Times New Roman" w:cs="Times New Roman"/>
          <w:sz w:val="24"/>
          <w:szCs w:val="24"/>
        </w:rPr>
        <w:t>et le Contrôleur de gestion.</w:t>
      </w:r>
    </w:p>
    <w:p w:rsidR="00C845B6" w:rsidRPr="005F474F" w:rsidRDefault="00D00C29" w:rsidP="005F474F">
      <w:pPr>
        <w:tabs>
          <w:tab w:val="left" w:pos="459"/>
        </w:tabs>
        <w:spacing w:before="240" w:after="0" w:line="276" w:lineRule="auto"/>
        <w:jc w:val="both"/>
        <w:rPr>
          <w:rFonts w:ascii="Times New Roman" w:hAnsi="Times New Roman" w:cs="Times New Roman"/>
          <w:sz w:val="10"/>
          <w:szCs w:val="24"/>
        </w:rPr>
      </w:pPr>
      <w:r>
        <w:rPr>
          <w:rFonts w:ascii="Times New Roman" w:hAnsi="Times New Roman" w:cs="Times New Roman"/>
          <w:b/>
          <w:sz w:val="24"/>
          <w:szCs w:val="24"/>
          <w:u w:val="single"/>
        </w:rPr>
        <w:t>Article 74</w:t>
      </w:r>
      <w:r w:rsidR="00B02CBE" w:rsidRPr="005F474F">
        <w:rPr>
          <w:rFonts w:ascii="Times New Roman" w:hAnsi="Times New Roman" w:cs="Times New Roman"/>
          <w:b/>
          <w:sz w:val="24"/>
          <w:szCs w:val="24"/>
          <w:u w:val="single"/>
        </w:rPr>
        <w:t xml:space="preserve"> </w:t>
      </w:r>
      <w:r w:rsidR="00C845B6" w:rsidRPr="005F474F">
        <w:rPr>
          <w:rFonts w:ascii="Times New Roman" w:hAnsi="Times New Roman" w:cs="Times New Roman"/>
          <w:sz w:val="24"/>
          <w:szCs w:val="24"/>
        </w:rPr>
        <w:t xml:space="preserve">: En cas d’absence d’un directeur de service, l’intérim est assuré par un chef de service de la direction concernée par note de service du directeur général sur proposition du directeur de service. </w:t>
      </w:r>
    </w:p>
    <w:p w:rsidR="00C845B6" w:rsidRPr="005F474F" w:rsidRDefault="00D00C29" w:rsidP="005F474F">
      <w:pPr>
        <w:tabs>
          <w:tab w:val="left" w:pos="459"/>
        </w:tabs>
        <w:spacing w:before="240"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Article 75</w:t>
      </w:r>
      <w:r w:rsidR="00C845B6" w:rsidRPr="005F474F">
        <w:rPr>
          <w:rFonts w:ascii="Times New Roman" w:hAnsi="Times New Roman" w:cs="Times New Roman"/>
          <w:b/>
          <w:sz w:val="24"/>
          <w:szCs w:val="24"/>
          <w:u w:val="single"/>
        </w:rPr>
        <w:t> :</w:t>
      </w:r>
      <w:r w:rsidR="00C845B6" w:rsidRPr="005F474F">
        <w:rPr>
          <w:rFonts w:ascii="Times New Roman" w:hAnsi="Times New Roman" w:cs="Times New Roman"/>
          <w:b/>
          <w:sz w:val="24"/>
          <w:szCs w:val="24"/>
        </w:rPr>
        <w:t xml:space="preserve"> </w:t>
      </w:r>
      <w:r w:rsidR="00C845B6" w:rsidRPr="005F474F">
        <w:rPr>
          <w:rFonts w:ascii="Times New Roman" w:hAnsi="Times New Roman" w:cs="Times New Roman"/>
          <w:sz w:val="24"/>
          <w:szCs w:val="24"/>
        </w:rPr>
        <w:t xml:space="preserve">En cas d’absence d’un chef de service, l’intérim est assuré par un agent du service concerné par note de service du directeur sur proposition du chef de service. </w:t>
      </w:r>
    </w:p>
    <w:p w:rsidR="00C845B6" w:rsidRPr="00E03118" w:rsidRDefault="00D00C29" w:rsidP="005F474F">
      <w:pPr>
        <w:spacing w:before="240" w:after="0" w:line="276" w:lineRule="auto"/>
        <w:ind w:right="47"/>
        <w:jc w:val="both"/>
        <w:rPr>
          <w:rFonts w:ascii="Times New Roman" w:hAnsi="Times New Roman" w:cs="Times New Roman"/>
          <w:b/>
          <w:sz w:val="24"/>
          <w:szCs w:val="24"/>
          <w:u w:val="single"/>
        </w:rPr>
      </w:pPr>
      <w:r>
        <w:rPr>
          <w:rFonts w:ascii="Times New Roman" w:hAnsi="Times New Roman" w:cs="Times New Roman"/>
          <w:b/>
          <w:sz w:val="24"/>
          <w:szCs w:val="24"/>
          <w:u w:val="single"/>
        </w:rPr>
        <w:t>Article 76</w:t>
      </w:r>
      <w:r w:rsidR="00C845B6" w:rsidRPr="005F474F">
        <w:rPr>
          <w:rFonts w:ascii="Times New Roman" w:hAnsi="Times New Roman" w:cs="Times New Roman"/>
          <w:b/>
          <w:sz w:val="24"/>
          <w:szCs w:val="24"/>
          <w:u w:val="single"/>
        </w:rPr>
        <w:t> </w:t>
      </w:r>
      <w:r w:rsidR="00C845B6" w:rsidRPr="00DD1D93">
        <w:rPr>
          <w:rFonts w:ascii="Times New Roman" w:hAnsi="Times New Roman" w:cs="Times New Roman"/>
          <w:sz w:val="24"/>
          <w:szCs w:val="24"/>
        </w:rPr>
        <w:t xml:space="preserve">: Le Directeur général </w:t>
      </w:r>
      <w:r w:rsidR="00936333" w:rsidRPr="00DD1D93">
        <w:rPr>
          <w:rFonts w:ascii="Times New Roman" w:hAnsi="Times New Roman" w:cs="Times New Roman"/>
          <w:sz w:val="24"/>
          <w:szCs w:val="24"/>
        </w:rPr>
        <w:t>du Fonds DKF</w:t>
      </w:r>
      <w:r w:rsidR="00DD1D93" w:rsidRPr="00DD1D93">
        <w:rPr>
          <w:rFonts w:ascii="Times New Roman" w:hAnsi="Times New Roman" w:cs="Times New Roman"/>
          <w:sz w:val="24"/>
          <w:szCs w:val="24"/>
        </w:rPr>
        <w:t xml:space="preserve"> est chargé de l’exécution de la</w:t>
      </w:r>
      <w:r w:rsidR="00C845B6" w:rsidRPr="00DD1D93">
        <w:rPr>
          <w:rFonts w:ascii="Times New Roman" w:hAnsi="Times New Roman" w:cs="Times New Roman"/>
          <w:sz w:val="24"/>
          <w:szCs w:val="24"/>
        </w:rPr>
        <w:t xml:space="preserve"> présent</w:t>
      </w:r>
      <w:r w:rsidR="00DD1D93" w:rsidRPr="00DD1D93">
        <w:rPr>
          <w:rFonts w:ascii="Times New Roman" w:hAnsi="Times New Roman" w:cs="Times New Roman"/>
          <w:sz w:val="24"/>
          <w:szCs w:val="24"/>
        </w:rPr>
        <w:t>e délibération</w:t>
      </w:r>
      <w:r w:rsidR="00C845B6" w:rsidRPr="00DD1D93">
        <w:rPr>
          <w:rFonts w:ascii="Times New Roman" w:hAnsi="Times New Roman" w:cs="Times New Roman"/>
          <w:sz w:val="24"/>
          <w:szCs w:val="24"/>
        </w:rPr>
        <w:t xml:space="preserve"> arrêté qui sera enregistré</w:t>
      </w:r>
      <w:r w:rsidR="00DD1D93" w:rsidRPr="00DD1D93">
        <w:rPr>
          <w:rFonts w:ascii="Times New Roman" w:hAnsi="Times New Roman" w:cs="Times New Roman"/>
          <w:sz w:val="24"/>
          <w:szCs w:val="24"/>
        </w:rPr>
        <w:t>e</w:t>
      </w:r>
      <w:r w:rsidR="00C845B6" w:rsidRPr="00DD1D93">
        <w:rPr>
          <w:rFonts w:ascii="Times New Roman" w:hAnsi="Times New Roman" w:cs="Times New Roman"/>
          <w:sz w:val="24"/>
          <w:szCs w:val="24"/>
        </w:rPr>
        <w:t>, publié</w:t>
      </w:r>
      <w:r w:rsidR="00DD1D93" w:rsidRPr="00DD1D93">
        <w:rPr>
          <w:rFonts w:ascii="Times New Roman" w:hAnsi="Times New Roman" w:cs="Times New Roman"/>
          <w:sz w:val="24"/>
          <w:szCs w:val="24"/>
        </w:rPr>
        <w:t>e</w:t>
      </w:r>
      <w:r w:rsidR="00C845B6" w:rsidRPr="00DD1D93">
        <w:rPr>
          <w:rFonts w:ascii="Times New Roman" w:hAnsi="Times New Roman" w:cs="Times New Roman"/>
          <w:sz w:val="24"/>
          <w:szCs w:val="24"/>
        </w:rPr>
        <w:t xml:space="preserve"> et communiqué</w:t>
      </w:r>
      <w:r w:rsidR="00DD1D93" w:rsidRPr="00DD1D93">
        <w:rPr>
          <w:rFonts w:ascii="Times New Roman" w:hAnsi="Times New Roman" w:cs="Times New Roman"/>
          <w:sz w:val="24"/>
          <w:szCs w:val="24"/>
        </w:rPr>
        <w:t>e</w:t>
      </w:r>
      <w:r w:rsidR="00C845B6" w:rsidRPr="00DD1D93">
        <w:rPr>
          <w:rFonts w:ascii="Times New Roman" w:hAnsi="Times New Roman" w:cs="Times New Roman"/>
          <w:sz w:val="24"/>
          <w:szCs w:val="24"/>
        </w:rPr>
        <w:t xml:space="preserve"> partout où besoin sera.</w:t>
      </w:r>
    </w:p>
    <w:p w:rsidR="00C845B6" w:rsidRPr="007E10E7" w:rsidRDefault="00C845B6" w:rsidP="00C845B6">
      <w:pPr>
        <w:spacing w:after="0" w:line="276" w:lineRule="auto"/>
        <w:ind w:right="47"/>
        <w:jc w:val="both"/>
        <w:rPr>
          <w:rFonts w:ascii="Times New Roman" w:hAnsi="Times New Roman" w:cs="Times New Roman"/>
          <w:sz w:val="24"/>
          <w:szCs w:val="24"/>
        </w:rPr>
      </w:pPr>
    </w:p>
    <w:p w:rsidR="00C845B6" w:rsidRPr="007E10E7" w:rsidRDefault="00C845B6" w:rsidP="00C845B6">
      <w:pPr>
        <w:spacing w:after="2" w:line="259" w:lineRule="auto"/>
        <w:ind w:left="4243"/>
        <w:jc w:val="center"/>
        <w:rPr>
          <w:rFonts w:ascii="Times New Roman" w:hAnsi="Times New Roman" w:cs="Times New Roman"/>
          <w:sz w:val="24"/>
          <w:szCs w:val="24"/>
        </w:rPr>
      </w:pPr>
      <w:r w:rsidRPr="007E10E7">
        <w:rPr>
          <w:rFonts w:ascii="Times New Roman" w:hAnsi="Times New Roman" w:cs="Times New Roman"/>
          <w:sz w:val="24"/>
          <w:szCs w:val="24"/>
        </w:rPr>
        <w:t xml:space="preserve">Ouagadougou, le </w:t>
      </w:r>
    </w:p>
    <w:p w:rsidR="00C845B6" w:rsidRPr="007E10E7" w:rsidRDefault="00C845B6" w:rsidP="00C845B6">
      <w:pPr>
        <w:spacing w:after="2" w:line="259" w:lineRule="auto"/>
        <w:ind w:left="4243"/>
        <w:jc w:val="center"/>
      </w:pPr>
    </w:p>
    <w:p w:rsidR="00C845B6" w:rsidRPr="00575C44" w:rsidRDefault="00C845B6" w:rsidP="00C845B6">
      <w:pPr>
        <w:spacing w:after="2" w:line="259" w:lineRule="auto"/>
        <w:ind w:left="4243"/>
        <w:jc w:val="center"/>
        <w:rPr>
          <w:rFonts w:ascii="Times New Roman" w:hAnsi="Times New Roman" w:cs="Times New Roman"/>
          <w:sz w:val="24"/>
          <w:szCs w:val="24"/>
        </w:rPr>
      </w:pPr>
      <w:r w:rsidRPr="00575C44">
        <w:rPr>
          <w:rFonts w:ascii="Times New Roman" w:hAnsi="Times New Roman" w:cs="Times New Roman"/>
          <w:sz w:val="24"/>
          <w:szCs w:val="24"/>
        </w:rPr>
        <w:t>Le Président</w:t>
      </w:r>
    </w:p>
    <w:p w:rsidR="00C845B6" w:rsidRPr="007E10E7" w:rsidRDefault="00C845B6" w:rsidP="00C845B6">
      <w:pPr>
        <w:spacing w:after="2" w:line="259" w:lineRule="auto"/>
      </w:pPr>
    </w:p>
    <w:p w:rsidR="00C845B6" w:rsidRPr="007E10E7" w:rsidRDefault="00C845B6" w:rsidP="00C845B6">
      <w:pPr>
        <w:spacing w:after="2" w:line="259" w:lineRule="auto"/>
        <w:ind w:left="4243"/>
        <w:jc w:val="center"/>
      </w:pPr>
    </w:p>
    <w:p w:rsidR="00C845B6" w:rsidRPr="007E10E7" w:rsidRDefault="00C845B6" w:rsidP="00C845B6">
      <w:pPr>
        <w:tabs>
          <w:tab w:val="left" w:pos="5157"/>
        </w:tabs>
        <w:spacing w:after="2" w:line="259" w:lineRule="auto"/>
        <w:ind w:left="4243"/>
      </w:pPr>
    </w:p>
    <w:p w:rsidR="00C845B6" w:rsidRPr="007E10E7" w:rsidRDefault="00D00C29" w:rsidP="00C845B6">
      <w:pPr>
        <w:tabs>
          <w:tab w:val="left" w:pos="5157"/>
        </w:tabs>
        <w:spacing w:after="2" w:line="259" w:lineRule="auto"/>
        <w:ind w:left="5157"/>
        <w:rPr>
          <w:rFonts w:ascii="Times New Roman" w:hAnsi="Times New Roman" w:cs="Times New Roman"/>
          <w:b/>
          <w:sz w:val="28"/>
          <w:szCs w:val="28"/>
          <w:u w:val="single"/>
        </w:rPr>
      </w:pPr>
      <w:r w:rsidRPr="00D00C29">
        <w:rPr>
          <w:rFonts w:ascii="Times New Roman" w:hAnsi="Times New Roman" w:cs="Times New Roman"/>
          <w:b/>
          <w:sz w:val="28"/>
          <w:szCs w:val="28"/>
        </w:rPr>
        <w:t xml:space="preserve">            </w:t>
      </w:r>
      <w:r>
        <w:rPr>
          <w:rFonts w:ascii="Times New Roman" w:hAnsi="Times New Roman" w:cs="Times New Roman"/>
          <w:b/>
          <w:sz w:val="28"/>
          <w:szCs w:val="28"/>
          <w:u w:val="single"/>
        </w:rPr>
        <w:t>Kierra LOUE</w:t>
      </w:r>
    </w:p>
    <w:p w:rsidR="00C845B6" w:rsidRPr="00D00C29" w:rsidRDefault="00C845B6" w:rsidP="00C845B6">
      <w:pPr>
        <w:pStyle w:val="Titre2"/>
        <w:spacing w:after="80"/>
        <w:rPr>
          <w:sz w:val="8"/>
        </w:rPr>
      </w:pPr>
    </w:p>
    <w:p w:rsidR="00C845B6" w:rsidRPr="007E10E7" w:rsidRDefault="00C845B6" w:rsidP="00C845B6">
      <w:pPr>
        <w:spacing w:after="0" w:line="259" w:lineRule="auto"/>
        <w:rPr>
          <w:b/>
        </w:rPr>
      </w:pPr>
      <w:r w:rsidRPr="007E10E7">
        <w:rPr>
          <w:rFonts w:ascii="Times New Roman" w:eastAsia="Times New Roman" w:hAnsi="Times New Roman" w:cs="Times New Roman"/>
          <w:b/>
          <w:sz w:val="26"/>
          <w:u w:val="single" w:color="000000"/>
        </w:rPr>
        <w:t>Ampliations</w:t>
      </w:r>
      <w:r w:rsidRPr="007E10E7">
        <w:rPr>
          <w:rFonts w:ascii="Times New Roman" w:eastAsia="Times New Roman" w:hAnsi="Times New Roman" w:cs="Times New Roman"/>
          <w:b/>
          <w:sz w:val="26"/>
        </w:rPr>
        <w:t xml:space="preserve"> :</w:t>
      </w:r>
    </w:p>
    <w:p w:rsidR="00C845B6" w:rsidRPr="00D00C29" w:rsidRDefault="00C845B6" w:rsidP="00C845B6">
      <w:pPr>
        <w:pStyle w:val="Titre3"/>
        <w:spacing w:after="38" w:line="240" w:lineRule="auto"/>
        <w:ind w:left="0" w:firstLine="0"/>
        <w:rPr>
          <w:rFonts w:eastAsiaTheme="minorHAnsi"/>
          <w:color w:val="auto"/>
          <w:sz w:val="16"/>
          <w:szCs w:val="20"/>
          <w:lang w:eastAsia="en-US"/>
        </w:rPr>
      </w:pPr>
      <w:r w:rsidRPr="00D00C29">
        <w:rPr>
          <w:rFonts w:eastAsiaTheme="minorHAnsi"/>
          <w:color w:val="auto"/>
          <w:sz w:val="16"/>
          <w:szCs w:val="20"/>
          <w:lang w:eastAsia="en-US"/>
        </w:rPr>
        <w:t>- PCA/DKF</w:t>
      </w:r>
    </w:p>
    <w:p w:rsidR="00C845B6" w:rsidRPr="00D00C29" w:rsidRDefault="00C845B6" w:rsidP="00C845B6">
      <w:pPr>
        <w:pStyle w:val="Titre3"/>
        <w:spacing w:after="38" w:line="240" w:lineRule="auto"/>
        <w:ind w:left="0" w:firstLine="0"/>
        <w:rPr>
          <w:rFonts w:eastAsiaTheme="minorHAnsi"/>
          <w:color w:val="auto"/>
          <w:sz w:val="16"/>
          <w:szCs w:val="20"/>
          <w:lang w:eastAsia="en-US"/>
        </w:rPr>
      </w:pPr>
      <w:r w:rsidRPr="00D00C29">
        <w:rPr>
          <w:rFonts w:eastAsiaTheme="minorHAnsi"/>
          <w:color w:val="auto"/>
          <w:sz w:val="16"/>
          <w:szCs w:val="20"/>
          <w:lang w:eastAsia="en-US"/>
        </w:rPr>
        <w:t xml:space="preserve">- DG/DKF </w:t>
      </w:r>
      <w:r w:rsidRPr="00D00C29">
        <w:rPr>
          <w:rFonts w:eastAsiaTheme="minorHAnsi"/>
          <w:noProof/>
          <w:color w:val="auto"/>
          <w:sz w:val="16"/>
          <w:szCs w:val="20"/>
        </w:rPr>
        <w:drawing>
          <wp:inline distT="0" distB="0" distL="0" distR="0" wp14:anchorId="3F7C6802" wp14:editId="22AEE93F">
            <wp:extent cx="15240" cy="15244"/>
            <wp:effectExtent l="0" t="0" r="0" b="0"/>
            <wp:docPr id="24051" name="Picture 59167"/>
            <wp:cNvGraphicFramePr/>
            <a:graphic xmlns:a="http://schemas.openxmlformats.org/drawingml/2006/main">
              <a:graphicData uri="http://schemas.openxmlformats.org/drawingml/2006/picture">
                <pic:pic xmlns:pic="http://schemas.openxmlformats.org/drawingml/2006/picture">
                  <pic:nvPicPr>
                    <pic:cNvPr id="59167" name="Picture 59167"/>
                    <pic:cNvPicPr/>
                  </pic:nvPicPr>
                  <pic:blipFill>
                    <a:blip r:embed="rId7"/>
                    <a:stretch>
                      <a:fillRect/>
                    </a:stretch>
                  </pic:blipFill>
                  <pic:spPr>
                    <a:xfrm>
                      <a:off x="0" y="0"/>
                      <a:ext cx="15240" cy="15244"/>
                    </a:xfrm>
                    <a:prstGeom prst="rect">
                      <a:avLst/>
                    </a:prstGeom>
                  </pic:spPr>
                </pic:pic>
              </a:graphicData>
            </a:graphic>
          </wp:inline>
        </w:drawing>
      </w:r>
    </w:p>
    <w:p w:rsidR="00C845B6" w:rsidRPr="00D00C29" w:rsidRDefault="00C845B6" w:rsidP="00C845B6">
      <w:pPr>
        <w:spacing w:after="0" w:line="240" w:lineRule="auto"/>
        <w:rPr>
          <w:rFonts w:ascii="Times New Roman" w:hAnsi="Times New Roman" w:cs="Times New Roman"/>
          <w:sz w:val="16"/>
          <w:szCs w:val="20"/>
        </w:rPr>
      </w:pPr>
      <w:r w:rsidRPr="00D00C29">
        <w:rPr>
          <w:rFonts w:ascii="Times New Roman" w:hAnsi="Times New Roman" w:cs="Times New Roman"/>
          <w:sz w:val="16"/>
          <w:szCs w:val="20"/>
        </w:rPr>
        <w:t>- Toute structure centrale ;</w:t>
      </w:r>
    </w:p>
    <w:p w:rsidR="00C845B6" w:rsidRPr="00D00C29" w:rsidRDefault="00C845B6" w:rsidP="00C845B6">
      <w:pPr>
        <w:spacing w:after="76" w:line="240" w:lineRule="auto"/>
        <w:rPr>
          <w:rFonts w:ascii="Times New Roman" w:hAnsi="Times New Roman" w:cs="Times New Roman"/>
          <w:sz w:val="16"/>
          <w:szCs w:val="20"/>
        </w:rPr>
      </w:pPr>
      <w:r w:rsidRPr="00D00C29">
        <w:rPr>
          <w:rFonts w:ascii="Times New Roman" w:hAnsi="Times New Roman" w:cs="Times New Roman"/>
          <w:sz w:val="16"/>
          <w:szCs w:val="20"/>
        </w:rPr>
        <w:t>- Archives/chrono</w:t>
      </w:r>
    </w:p>
    <w:p w:rsidR="00C845B6" w:rsidRDefault="00C845B6" w:rsidP="00C845B6">
      <w:pPr>
        <w:spacing w:after="76" w:line="259" w:lineRule="auto"/>
        <w:rPr>
          <w:rFonts w:ascii="Times New Roman" w:hAnsi="Times New Roman" w:cs="Times New Roman"/>
          <w:sz w:val="20"/>
          <w:szCs w:val="20"/>
          <w:highlight w:val="green"/>
        </w:rPr>
      </w:pPr>
    </w:p>
    <w:p w:rsidR="00C845B6" w:rsidRPr="00C845B6" w:rsidRDefault="00C845B6" w:rsidP="00C845B6">
      <w:pPr>
        <w:tabs>
          <w:tab w:val="left" w:pos="1741"/>
        </w:tabs>
        <w:rPr>
          <w:rFonts w:ascii="Times New Roman" w:hAnsi="Times New Roman" w:cs="Times New Roman"/>
          <w:sz w:val="24"/>
          <w:szCs w:val="24"/>
          <w:highlight w:val="green"/>
        </w:rPr>
        <w:sectPr w:rsidR="00C845B6" w:rsidRPr="00C845B6" w:rsidSect="00E15013">
          <w:pgSz w:w="11906" w:h="16838"/>
          <w:pgMar w:top="1417" w:right="1274" w:bottom="1417" w:left="1417" w:header="708" w:footer="708" w:gutter="0"/>
          <w:cols w:space="708"/>
          <w:docGrid w:linePitch="360"/>
        </w:sectPr>
      </w:pPr>
    </w:p>
    <w:p w:rsidR="00C845B6" w:rsidRPr="00A83072" w:rsidRDefault="00C845B6" w:rsidP="00C845B6">
      <w:pPr>
        <w:spacing w:after="76" w:line="259" w:lineRule="auto"/>
        <w:jc w:val="center"/>
        <w:rPr>
          <w:rFonts w:ascii="Times New Roman" w:hAnsi="Times New Roman" w:cs="Times New Roman"/>
          <w:b/>
          <w:sz w:val="24"/>
          <w:szCs w:val="24"/>
          <w:u w:val="single"/>
        </w:rPr>
      </w:pPr>
      <w:r w:rsidRPr="00A83072">
        <w:rPr>
          <w:rFonts w:ascii="Times New Roman" w:hAnsi="Times New Roman" w:cs="Times New Roman"/>
          <w:b/>
          <w:sz w:val="24"/>
          <w:szCs w:val="24"/>
          <w:u w:val="single"/>
        </w:rPr>
        <w:lastRenderedPageBreak/>
        <w:t>ORGANIGRAMME DE DUMU KA FA (DKF)</w:t>
      </w:r>
    </w:p>
    <w:p w:rsidR="00CB7788" w:rsidRPr="00C845B6" w:rsidRDefault="00C845B6">
      <w:pPr>
        <w:rPr>
          <w:highlight w:val="green"/>
        </w:rPr>
      </w:pPr>
      <w:r>
        <w:rPr>
          <w:noProof/>
          <w:lang w:eastAsia="fr-FR"/>
        </w:rPr>
        <mc:AlternateContent>
          <mc:Choice Requires="wps">
            <w:drawing>
              <wp:anchor distT="0" distB="0" distL="114300" distR="114300" simplePos="0" relativeHeight="251668480" behindDoc="0" locked="0" layoutInCell="1" allowOverlap="1" wp14:anchorId="1AAA06B8" wp14:editId="07D0706D">
                <wp:simplePos x="0" y="0"/>
                <wp:positionH relativeFrom="column">
                  <wp:posOffset>6899275</wp:posOffset>
                </wp:positionH>
                <wp:positionV relativeFrom="paragraph">
                  <wp:posOffset>2217503</wp:posOffset>
                </wp:positionV>
                <wp:extent cx="1470991" cy="477078"/>
                <wp:effectExtent l="95250" t="76200" r="91440" b="75565"/>
                <wp:wrapNone/>
                <wp:docPr id="11" name="Organigramme : Préparation 11"/>
                <wp:cNvGraphicFramePr/>
                <a:graphic xmlns:a="http://schemas.openxmlformats.org/drawingml/2006/main">
                  <a:graphicData uri="http://schemas.microsoft.com/office/word/2010/wordprocessingShape">
                    <wps:wsp>
                      <wps:cNvSpPr/>
                      <wps:spPr>
                        <a:xfrm>
                          <a:off x="0" y="0"/>
                          <a:ext cx="1470991" cy="477078"/>
                        </a:xfrm>
                        <a:prstGeom prst="flowChartPreparation">
                          <a:avLst/>
                        </a:prstGeom>
                        <a:solidFill>
                          <a:schemeClr val="bg2"/>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60F83" w:rsidRPr="00F5754E" w:rsidRDefault="00A60F83" w:rsidP="00C845B6">
                            <w:pPr>
                              <w:jc w:val="center"/>
                              <w:rPr>
                                <w:b/>
                              </w:rPr>
                            </w:pPr>
                            <w:r w:rsidRPr="00F5754E">
                              <w:rPr>
                                <w:b/>
                                <w:color w:val="000000" w:themeColor="text1"/>
                                <w:sz w:val="16"/>
                              </w:rPr>
                              <w:t>Service des archives et de la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A06B8" id="_x0000_t117" coordsize="21600,21600" o:spt="117" path="m4353,l17214,r4386,10800l17214,21600r-12861,l,10800xe">
                <v:stroke joinstyle="miter"/>
                <v:path gradientshapeok="t" o:connecttype="rect" textboxrect="4353,0,17214,21600"/>
              </v:shapetype>
              <v:shape id="Organigramme : Préparation 11" o:spid="_x0000_s1026" type="#_x0000_t117" style="position:absolute;margin-left:543.25pt;margin-top:174.6pt;width:115.85pt;height:3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" fillcolor="#e7e6e6 [3214]" stroked="f" strokeweight="1pt">
                <v:shadow on="t" type="perspective" color="black" opacity="26214f" offset="0,0" matrix="66847f,,,66847f"/>
                <v:textbox>
                  <w:txbxContent>
                    <w:p w:rsidR="00A60F83" w:rsidRPr="00F5754E" w:rsidRDefault="00A60F83" w:rsidP="00C845B6">
                      <w:pPr>
                        <w:jc w:val="center"/>
                        <w:rPr>
                          <w:b/>
                        </w:rPr>
                      </w:pPr>
                      <w:r w:rsidRPr="00F5754E">
                        <w:rPr>
                          <w:b/>
                          <w:color w:val="000000" w:themeColor="text1"/>
                          <w:sz w:val="16"/>
                        </w:rPr>
                        <w:t>Service des archives et de la documentation</w:t>
                      </w:r>
                    </w:p>
                  </w:txbxContent>
                </v:textbox>
              </v:shape>
            </w:pict>
          </mc:Fallback>
        </mc:AlternateContent>
      </w:r>
      <w:r>
        <w:rPr>
          <w:noProof/>
          <w:lang w:eastAsia="fr-FR"/>
        </w:rPr>
        <mc:AlternateContent>
          <mc:Choice Requires="wps">
            <w:drawing>
              <wp:anchor distT="0" distB="0" distL="114300" distR="114300" simplePos="0" relativeHeight="251667456" behindDoc="0" locked="0" layoutInCell="1" allowOverlap="1" wp14:anchorId="6275C62F" wp14:editId="5B40E8F1">
                <wp:simplePos x="0" y="0"/>
                <wp:positionH relativeFrom="column">
                  <wp:posOffset>4403090</wp:posOffset>
                </wp:positionH>
                <wp:positionV relativeFrom="paragraph">
                  <wp:posOffset>2455710</wp:posOffset>
                </wp:positionV>
                <wp:extent cx="2480807" cy="0"/>
                <wp:effectExtent l="0" t="0" r="34290" b="19050"/>
                <wp:wrapNone/>
                <wp:docPr id="10" name="Connecteur droit 10"/>
                <wp:cNvGraphicFramePr/>
                <a:graphic xmlns:a="http://schemas.openxmlformats.org/drawingml/2006/main">
                  <a:graphicData uri="http://schemas.microsoft.com/office/word/2010/wordprocessingShape">
                    <wps:wsp>
                      <wps:cNvCnPr/>
                      <wps:spPr>
                        <a:xfrm flipV="1">
                          <a:off x="0" y="0"/>
                          <a:ext cx="2480807"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C8B1E" id="Connecteur droit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7pt,193.35pt" to="542.05pt,1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" strokecolor="#4472c4 [3208]" strokeweight="1.5pt">
                <v:stroke joinstyle="miter"/>
              </v:line>
            </w:pict>
          </mc:Fallback>
        </mc:AlternateContent>
      </w:r>
      <w:r>
        <w:rPr>
          <w:noProof/>
          <w:lang w:eastAsia="fr-FR"/>
        </w:rPr>
        <mc:AlternateContent>
          <mc:Choice Requires="wps">
            <w:drawing>
              <wp:anchor distT="0" distB="0" distL="114300" distR="114300" simplePos="0" relativeHeight="251666432" behindDoc="0" locked="0" layoutInCell="1" allowOverlap="1" wp14:anchorId="643546A8" wp14:editId="6AE48474">
                <wp:simplePos x="0" y="0"/>
                <wp:positionH relativeFrom="margin">
                  <wp:posOffset>7959394</wp:posOffset>
                </wp:positionH>
                <wp:positionV relativeFrom="paragraph">
                  <wp:posOffset>4825365</wp:posOffset>
                </wp:positionV>
                <wp:extent cx="985685" cy="405517"/>
                <wp:effectExtent l="76200" t="76200" r="81280" b="90170"/>
                <wp:wrapNone/>
                <wp:docPr id="9" name="Organigramme : Préparation 9"/>
                <wp:cNvGraphicFramePr/>
                <a:graphic xmlns:a="http://schemas.openxmlformats.org/drawingml/2006/main">
                  <a:graphicData uri="http://schemas.microsoft.com/office/word/2010/wordprocessingShape">
                    <wps:wsp>
                      <wps:cNvSpPr/>
                      <wps:spPr>
                        <a:xfrm>
                          <a:off x="0" y="0"/>
                          <a:ext cx="985685" cy="405517"/>
                        </a:xfrm>
                        <a:prstGeom prst="flowChartPreparation">
                          <a:avLst/>
                        </a:prstGeom>
                        <a:solidFill>
                          <a:schemeClr val="accent2">
                            <a:lumMod val="20000"/>
                            <a:lumOff val="80000"/>
                          </a:schemeClr>
                        </a:solidFill>
                        <a:ln/>
                        <a:effectLst>
                          <a:outerShdw blurRad="63500" sx="102000" sy="102000" algn="ctr"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A60F83" w:rsidRPr="00EF75B2" w:rsidRDefault="00007CE5" w:rsidP="00C845B6">
                            <w:pPr>
                              <w:jc w:val="center"/>
                              <w:rPr>
                                <w:sz w:val="12"/>
                              </w:rPr>
                            </w:pPr>
                            <w:r>
                              <w:rPr>
                                <w:sz w:val="12"/>
                              </w:rPr>
                              <w:t xml:space="preserve">Service </w:t>
                            </w:r>
                            <w:r w:rsidR="00A60F83" w:rsidRPr="00EF75B2">
                              <w:rPr>
                                <w:sz w:val="12"/>
                              </w:rPr>
                              <w:t>administratif et financier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546A8" id="_x0000_t117" coordsize="21600,21600" o:spt="117" path="m4353,l17214,r4386,10800l17214,21600r-12861,l,10800xe">
                <v:stroke joinstyle="miter"/>
                <v:path gradientshapeok="t" o:connecttype="rect" textboxrect="4353,0,17214,21600"/>
              </v:shapetype>
              <v:shape id="Organigramme : Préparation 9" o:spid="_x0000_s1027" type="#_x0000_t117" style="position:absolute;margin-left:626.7pt;margin-top:379.95pt;width:77.6pt;height:3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" fillcolor="#fbe4d5 [661]" strokecolor="#ed7d31 [3205]" strokeweight=".5pt">
                <v:shadow on="t" type="perspective" color="black" opacity="26214f" offset="0,0" matrix="66847f,,,66847f"/>
                <v:textbox>
                  <w:txbxContent>
                    <w:p w:rsidR="00A60F83" w:rsidRPr="00EF75B2" w:rsidRDefault="00007CE5" w:rsidP="00C845B6">
                      <w:pPr>
                        <w:jc w:val="center"/>
                        <w:rPr>
                          <w:sz w:val="12"/>
                        </w:rPr>
                      </w:pPr>
                      <w:r>
                        <w:rPr>
                          <w:sz w:val="12"/>
                        </w:rPr>
                        <w:t xml:space="preserve">Service </w:t>
                      </w:r>
                      <w:r w:rsidR="00A60F83" w:rsidRPr="00EF75B2">
                        <w:rPr>
                          <w:sz w:val="12"/>
                        </w:rPr>
                        <w:t>administratif et financier</w:t>
                      </w:r>
                    </w:p>
                  </w:txbxContent>
                </v:textbox>
                <w10:wrap anchorx="margin"/>
              </v:shape>
            </w:pict>
          </mc:Fallback>
        </mc:AlternateContent>
      </w:r>
      <w:r>
        <w:rPr>
          <w:noProof/>
          <w:lang w:eastAsia="fr-FR"/>
        </w:rPr>
        <mc:AlternateContent>
          <mc:Choice Requires="wps">
            <w:drawing>
              <wp:anchor distT="0" distB="0" distL="114300" distR="114300" simplePos="0" relativeHeight="251665408" behindDoc="0" locked="0" layoutInCell="1" allowOverlap="1" wp14:anchorId="5BBA45C8" wp14:editId="1413FC60">
                <wp:simplePos x="0" y="0"/>
                <wp:positionH relativeFrom="column">
                  <wp:posOffset>7901664</wp:posOffset>
                </wp:positionH>
                <wp:positionV relativeFrom="paragraph">
                  <wp:posOffset>5032292</wp:posOffset>
                </wp:positionV>
                <wp:extent cx="198783" cy="194"/>
                <wp:effectExtent l="0" t="0" r="29845" b="19050"/>
                <wp:wrapNone/>
                <wp:docPr id="8" name="Connecteur droit 8"/>
                <wp:cNvGraphicFramePr/>
                <a:graphic xmlns:a="http://schemas.openxmlformats.org/drawingml/2006/main">
                  <a:graphicData uri="http://schemas.microsoft.com/office/word/2010/wordprocessingShape">
                    <wps:wsp>
                      <wps:cNvCnPr/>
                      <wps:spPr>
                        <a:xfrm>
                          <a:off x="0" y="0"/>
                          <a:ext cx="198783" cy="194"/>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039A8" id="Connecteur droit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2pt,396.25pt" to="637.85pt,3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" strokecolor="#70ad47 [3209]" strokeweight="1.5pt">
                <v:stroke joinstyle="miter"/>
              </v:line>
            </w:pict>
          </mc:Fallback>
        </mc:AlternateContent>
      </w:r>
      <w:r>
        <w:rPr>
          <w:noProof/>
          <w:lang w:eastAsia="fr-FR"/>
        </w:rPr>
        <mc:AlternateContent>
          <mc:Choice Requires="wps">
            <w:drawing>
              <wp:anchor distT="0" distB="0" distL="114300" distR="114300" simplePos="0" relativeHeight="251664384" behindDoc="0" locked="0" layoutInCell="1" allowOverlap="1" wp14:anchorId="5DC5A5DF" wp14:editId="0279424B">
                <wp:simplePos x="0" y="0"/>
                <wp:positionH relativeFrom="column">
                  <wp:posOffset>7893713</wp:posOffset>
                </wp:positionH>
                <wp:positionV relativeFrom="paragraph">
                  <wp:posOffset>4388237</wp:posOffset>
                </wp:positionV>
                <wp:extent cx="0" cy="644055"/>
                <wp:effectExtent l="0" t="0" r="19050" b="22860"/>
                <wp:wrapNone/>
                <wp:docPr id="7" name="Connecteur droit 7"/>
                <wp:cNvGraphicFramePr/>
                <a:graphic xmlns:a="http://schemas.openxmlformats.org/drawingml/2006/main">
                  <a:graphicData uri="http://schemas.microsoft.com/office/word/2010/wordprocessingShape">
                    <wps:wsp>
                      <wps:cNvCnPr/>
                      <wps:spPr>
                        <a:xfrm>
                          <a:off x="0" y="0"/>
                          <a:ext cx="0" cy="64405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8459D39" id="Connecteur droit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21.55pt,345.55pt" to="621.55pt,3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" strokecolor="#70ad47 [3209]" strokeweight="1.5pt">
                <v:stroke joinstyle="miter"/>
              </v:line>
            </w:pict>
          </mc:Fallback>
        </mc:AlternateContent>
      </w:r>
      <w:r>
        <w:rPr>
          <w:noProof/>
          <w:lang w:eastAsia="fr-FR"/>
        </w:rPr>
        <mc:AlternateContent>
          <mc:Choice Requires="wps">
            <w:drawing>
              <wp:anchor distT="0" distB="0" distL="114300" distR="114300" simplePos="0" relativeHeight="251662336" behindDoc="0" locked="0" layoutInCell="1" allowOverlap="1" wp14:anchorId="00F0E867" wp14:editId="351070E4">
                <wp:simplePos x="0" y="0"/>
                <wp:positionH relativeFrom="column">
                  <wp:posOffset>2582048</wp:posOffset>
                </wp:positionH>
                <wp:positionV relativeFrom="paragraph">
                  <wp:posOffset>4125595</wp:posOffset>
                </wp:positionV>
                <wp:extent cx="1319475" cy="500933"/>
                <wp:effectExtent l="95250" t="76200" r="90805" b="71120"/>
                <wp:wrapNone/>
                <wp:docPr id="6" name="Organigramme : Préparation 6"/>
                <wp:cNvGraphicFramePr/>
                <a:graphic xmlns:a="http://schemas.openxmlformats.org/drawingml/2006/main">
                  <a:graphicData uri="http://schemas.microsoft.com/office/word/2010/wordprocessingShape">
                    <wps:wsp>
                      <wps:cNvSpPr/>
                      <wps:spPr>
                        <a:xfrm>
                          <a:off x="0" y="0"/>
                          <a:ext cx="1319475" cy="500933"/>
                        </a:xfrm>
                        <a:prstGeom prst="flowChartPreparation">
                          <a:avLst/>
                        </a:prstGeom>
                        <a:solidFill>
                          <a:schemeClr val="accent2">
                            <a:lumMod val="20000"/>
                            <a:lumOff val="80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60F83" w:rsidRPr="001227E2" w:rsidRDefault="00A60F83" w:rsidP="00C845B6">
                            <w:pPr>
                              <w:spacing w:line="259" w:lineRule="auto"/>
                              <w:rPr>
                                <w:color w:val="0D0D0D" w:themeColor="text1" w:themeTint="F2"/>
                                <w:sz w:val="12"/>
                              </w:rPr>
                            </w:pPr>
                            <w:r w:rsidRPr="001227E2">
                              <w:rPr>
                                <w:rFonts w:ascii="Times New Roman" w:hAnsi="Times New Roman" w:cs="Times New Roman"/>
                                <w:color w:val="0D0D0D" w:themeColor="text1" w:themeTint="F2"/>
                                <w:sz w:val="10"/>
                                <w:szCs w:val="24"/>
                              </w:rPr>
                              <w:t>S</w:t>
                            </w:r>
                            <w:r w:rsidRPr="001227E2">
                              <w:rPr>
                                <w:rFonts w:ascii="Times New Roman" w:hAnsi="Times New Roman" w:cs="Times New Roman"/>
                                <w:color w:val="0D0D0D" w:themeColor="text1" w:themeTint="F2"/>
                                <w:sz w:val="12"/>
                                <w:szCs w:val="24"/>
                              </w:rPr>
                              <w:t>ervice</w:t>
                            </w:r>
                            <w:r w:rsidRPr="001227E2">
                              <w:rPr>
                                <w:rFonts w:ascii="Times New Roman" w:hAnsi="Times New Roman" w:cs="Times New Roman"/>
                                <w:color w:val="0D0D0D" w:themeColor="text1" w:themeTint="F2"/>
                                <w:sz w:val="10"/>
                                <w:szCs w:val="24"/>
                              </w:rPr>
                              <w:t xml:space="preserve"> </w:t>
                            </w:r>
                            <w:r w:rsidRPr="002D271E">
                              <w:rPr>
                                <w:rFonts w:ascii="Times New Roman" w:hAnsi="Times New Roman" w:cs="Times New Roman"/>
                                <w:color w:val="0D0D0D" w:themeColor="text1" w:themeTint="F2"/>
                                <w:sz w:val="12"/>
                                <w:szCs w:val="24"/>
                              </w:rPr>
                              <w:t>du</w:t>
                            </w:r>
                            <w:r w:rsidRPr="001227E2">
                              <w:rPr>
                                <w:rFonts w:ascii="Times New Roman" w:hAnsi="Times New Roman" w:cs="Times New Roman"/>
                                <w:color w:val="0D0D0D" w:themeColor="text1" w:themeTint="F2"/>
                                <w:sz w:val="10"/>
                                <w:szCs w:val="24"/>
                              </w:rPr>
                              <w:t xml:space="preserve"> </w:t>
                            </w:r>
                            <w:r w:rsidRPr="001227E2">
                              <w:rPr>
                                <w:rFonts w:ascii="Times New Roman" w:hAnsi="Times New Roman" w:cs="Times New Roman"/>
                                <w:color w:val="0D0D0D" w:themeColor="text1" w:themeTint="F2"/>
                                <w:sz w:val="12"/>
                                <w:szCs w:val="24"/>
                              </w:rPr>
                              <w:t>contrôle des dépen</w:t>
                            </w:r>
                            <w:r w:rsidRPr="001227E2">
                              <w:rPr>
                                <w:rFonts w:ascii="Times New Roman" w:hAnsi="Times New Roman" w:cs="Times New Roman"/>
                                <w:color w:val="0D0D0D" w:themeColor="text1" w:themeTint="F2"/>
                                <w:sz w:val="14"/>
                                <w:szCs w:val="24"/>
                              </w:rPr>
                              <w:t xml:space="preserve">ses engagées </w:t>
                            </w:r>
                            <w:r w:rsidRPr="001227E2">
                              <w:rPr>
                                <w:rFonts w:ascii="Times New Roman" w:hAnsi="Times New Roman" w:cs="Times New Roman"/>
                                <w:color w:val="0D0D0D" w:themeColor="text1" w:themeTint="F2"/>
                                <w:sz w:val="12"/>
                                <w:szCs w:val="24"/>
                              </w:rPr>
                              <w:t>et des actes administratifs</w:t>
                            </w:r>
                          </w:p>
                          <w:p w:rsidR="00A60F83" w:rsidRDefault="00A60F83" w:rsidP="00C845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0E867" id="Organigramme : Préparation 6" o:spid="_x0000_s1028" type="#_x0000_t117" style="position:absolute;margin-left:203.3pt;margin-top:324.85pt;width:103.9pt;height: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" fillcolor="#fbe4d5 [661]" stroked="f" strokeweight="1pt">
                <v:shadow on="t" type="perspective" color="black" opacity="26214f" offset="0,0" matrix="66847f,,,66847f"/>
                <v:textbox>
                  <w:txbxContent>
                    <w:p w:rsidR="00A60F83" w:rsidRPr="001227E2" w:rsidRDefault="00A60F83" w:rsidP="00C845B6">
                      <w:pPr>
                        <w:spacing w:line="259" w:lineRule="auto"/>
                        <w:rPr>
                          <w:color w:val="0D0D0D" w:themeColor="text1" w:themeTint="F2"/>
                          <w:sz w:val="12"/>
                        </w:rPr>
                      </w:pPr>
                      <w:r w:rsidRPr="001227E2">
                        <w:rPr>
                          <w:rFonts w:ascii="Times New Roman" w:hAnsi="Times New Roman" w:cs="Times New Roman"/>
                          <w:color w:val="0D0D0D" w:themeColor="text1" w:themeTint="F2"/>
                          <w:sz w:val="10"/>
                          <w:szCs w:val="24"/>
                        </w:rPr>
                        <w:t>S</w:t>
                      </w:r>
                      <w:r w:rsidRPr="001227E2">
                        <w:rPr>
                          <w:rFonts w:ascii="Times New Roman" w:hAnsi="Times New Roman" w:cs="Times New Roman"/>
                          <w:color w:val="0D0D0D" w:themeColor="text1" w:themeTint="F2"/>
                          <w:sz w:val="12"/>
                          <w:szCs w:val="24"/>
                        </w:rPr>
                        <w:t>ervice</w:t>
                      </w:r>
                      <w:r w:rsidRPr="001227E2">
                        <w:rPr>
                          <w:rFonts w:ascii="Times New Roman" w:hAnsi="Times New Roman" w:cs="Times New Roman"/>
                          <w:color w:val="0D0D0D" w:themeColor="text1" w:themeTint="F2"/>
                          <w:sz w:val="10"/>
                          <w:szCs w:val="24"/>
                        </w:rPr>
                        <w:t xml:space="preserve"> </w:t>
                      </w:r>
                      <w:r w:rsidRPr="002D271E">
                        <w:rPr>
                          <w:rFonts w:ascii="Times New Roman" w:hAnsi="Times New Roman" w:cs="Times New Roman"/>
                          <w:color w:val="0D0D0D" w:themeColor="text1" w:themeTint="F2"/>
                          <w:sz w:val="12"/>
                          <w:szCs w:val="24"/>
                        </w:rPr>
                        <w:t>du</w:t>
                      </w:r>
                      <w:r w:rsidRPr="001227E2">
                        <w:rPr>
                          <w:rFonts w:ascii="Times New Roman" w:hAnsi="Times New Roman" w:cs="Times New Roman"/>
                          <w:color w:val="0D0D0D" w:themeColor="text1" w:themeTint="F2"/>
                          <w:sz w:val="10"/>
                          <w:szCs w:val="24"/>
                        </w:rPr>
                        <w:t xml:space="preserve"> </w:t>
                      </w:r>
                      <w:r w:rsidRPr="001227E2">
                        <w:rPr>
                          <w:rFonts w:ascii="Times New Roman" w:hAnsi="Times New Roman" w:cs="Times New Roman"/>
                          <w:color w:val="0D0D0D" w:themeColor="text1" w:themeTint="F2"/>
                          <w:sz w:val="12"/>
                          <w:szCs w:val="24"/>
                        </w:rPr>
                        <w:t>contrôle des dépen</w:t>
                      </w:r>
                      <w:r w:rsidRPr="001227E2">
                        <w:rPr>
                          <w:rFonts w:ascii="Times New Roman" w:hAnsi="Times New Roman" w:cs="Times New Roman"/>
                          <w:color w:val="0D0D0D" w:themeColor="text1" w:themeTint="F2"/>
                          <w:sz w:val="14"/>
                          <w:szCs w:val="24"/>
                        </w:rPr>
                        <w:t xml:space="preserve">ses engagées </w:t>
                      </w:r>
                      <w:r w:rsidRPr="001227E2">
                        <w:rPr>
                          <w:rFonts w:ascii="Times New Roman" w:hAnsi="Times New Roman" w:cs="Times New Roman"/>
                          <w:color w:val="0D0D0D" w:themeColor="text1" w:themeTint="F2"/>
                          <w:sz w:val="12"/>
                          <w:szCs w:val="24"/>
                        </w:rPr>
                        <w:t>et des actes administratifs</w:t>
                      </w:r>
                    </w:p>
                    <w:p w:rsidR="00A60F83" w:rsidRDefault="00A60F83" w:rsidP="00C845B6">
                      <w:pPr>
                        <w:jc w:val="center"/>
                      </w:pP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52C7B183" wp14:editId="51F1E1B7">
                <wp:simplePos x="0" y="0"/>
                <wp:positionH relativeFrom="column">
                  <wp:posOffset>2645852</wp:posOffset>
                </wp:positionH>
                <wp:positionV relativeFrom="paragraph">
                  <wp:posOffset>3521544</wp:posOffset>
                </wp:positionV>
                <wp:extent cx="993775" cy="476885"/>
                <wp:effectExtent l="76200" t="76200" r="73025" b="75565"/>
                <wp:wrapNone/>
                <wp:docPr id="5" name="Organigramme : Préparation 5"/>
                <wp:cNvGraphicFramePr/>
                <a:graphic xmlns:a="http://schemas.openxmlformats.org/drawingml/2006/main">
                  <a:graphicData uri="http://schemas.microsoft.com/office/word/2010/wordprocessingShape">
                    <wps:wsp>
                      <wps:cNvSpPr/>
                      <wps:spPr>
                        <a:xfrm>
                          <a:off x="0" y="0"/>
                          <a:ext cx="993775" cy="476885"/>
                        </a:xfrm>
                        <a:prstGeom prst="flowChartPreparation">
                          <a:avLst/>
                        </a:prstGeom>
                        <a:solidFill>
                          <a:schemeClr val="accent2">
                            <a:lumMod val="20000"/>
                            <a:lumOff val="80000"/>
                          </a:schemeClr>
                        </a:solidFill>
                        <a:ln w="3175">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60F83" w:rsidRPr="00D86B8E" w:rsidRDefault="00A60F83" w:rsidP="00C845B6">
                            <w:pPr>
                              <w:rPr>
                                <w:color w:val="0D0D0D" w:themeColor="text1" w:themeTint="F2"/>
                                <w:sz w:val="12"/>
                              </w:rPr>
                            </w:pPr>
                            <w:r w:rsidRPr="00D86B8E">
                              <w:rPr>
                                <w:rFonts w:ascii="Times New Roman" w:hAnsi="Times New Roman" w:cs="Times New Roman"/>
                                <w:b/>
                                <w:color w:val="0D0D0D" w:themeColor="text1" w:themeTint="F2"/>
                                <w:sz w:val="12"/>
                                <w:szCs w:val="24"/>
                              </w:rPr>
                              <w:t>Service du contrôle des convention</w:t>
                            </w:r>
                            <w:r w:rsidRPr="00D86B8E">
                              <w:rPr>
                                <w:rFonts w:ascii="Times New Roman" w:hAnsi="Times New Roman" w:cs="Times New Roman"/>
                                <w:b/>
                                <w:color w:val="0D0D0D" w:themeColor="text1" w:themeTint="F2"/>
                                <w:sz w:val="14"/>
                                <w:szCs w:val="24"/>
                              </w:rPr>
                              <w:t>s</w:t>
                            </w:r>
                            <w:r w:rsidRPr="00D86B8E">
                              <w:rPr>
                                <w:rFonts w:ascii="Times New Roman" w:hAnsi="Times New Roman" w:cs="Times New Roman"/>
                                <w:b/>
                                <w:color w:val="0D0D0D" w:themeColor="text1" w:themeTint="F2"/>
                                <w:sz w:val="12"/>
                                <w:szCs w:val="24"/>
                              </w:rPr>
                              <w:t xml:space="preserve"> </w:t>
                            </w:r>
                            <w:r w:rsidRPr="00D86B8E">
                              <w:rPr>
                                <w:rFonts w:ascii="Times New Roman" w:hAnsi="Times New Roman" w:cs="Times New Roman"/>
                                <w:b/>
                                <w:color w:val="0D0D0D" w:themeColor="text1" w:themeTint="F2"/>
                                <w:sz w:val="14"/>
                                <w:szCs w:val="24"/>
                              </w:rPr>
                              <w:t>de</w:t>
                            </w:r>
                            <w:r w:rsidRPr="00D86B8E">
                              <w:rPr>
                                <w:rFonts w:ascii="Times New Roman" w:hAnsi="Times New Roman" w:cs="Times New Roman"/>
                                <w:b/>
                                <w:color w:val="0D0D0D" w:themeColor="text1" w:themeTint="F2"/>
                                <w:sz w:val="16"/>
                                <w:szCs w:val="24"/>
                              </w:rPr>
                              <w:t xml:space="preserve"> </w:t>
                            </w:r>
                            <w:r w:rsidRPr="00D86B8E">
                              <w:rPr>
                                <w:rFonts w:ascii="Times New Roman" w:hAnsi="Times New Roman" w:cs="Times New Roman"/>
                                <w:b/>
                                <w:color w:val="0D0D0D" w:themeColor="text1" w:themeTint="F2"/>
                                <w:sz w:val="12"/>
                                <w:szCs w:val="24"/>
                              </w:rPr>
                              <w:t>crédit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7B183" id="Organigramme : Préparation 5" o:spid="_x0000_s1029" type="#_x0000_t117" style="position:absolute;margin-left:208.35pt;margin-top:277.3pt;width:78.25pt;height:3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" fillcolor="#fbe4d5 [661]" stroked="f" strokeweight=".25pt">
                <v:shadow on="t" type="perspective" color="black" opacity="26214f" offset="0,0" matrix="66847f,,,66847f"/>
                <v:textbox>
                  <w:txbxContent>
                    <w:p w:rsidR="00A60F83" w:rsidRPr="00D86B8E" w:rsidRDefault="00A60F83" w:rsidP="00C845B6">
                      <w:pPr>
                        <w:rPr>
                          <w:color w:val="0D0D0D" w:themeColor="text1" w:themeTint="F2"/>
                          <w:sz w:val="12"/>
                        </w:rPr>
                      </w:pPr>
                      <w:r w:rsidRPr="00D86B8E">
                        <w:rPr>
                          <w:rFonts w:ascii="Times New Roman" w:hAnsi="Times New Roman" w:cs="Times New Roman"/>
                          <w:b/>
                          <w:color w:val="0D0D0D" w:themeColor="text1" w:themeTint="F2"/>
                          <w:sz w:val="12"/>
                          <w:szCs w:val="24"/>
                        </w:rPr>
                        <w:t>Service du contrôle des convention</w:t>
                      </w:r>
                      <w:r w:rsidRPr="00D86B8E">
                        <w:rPr>
                          <w:rFonts w:ascii="Times New Roman" w:hAnsi="Times New Roman" w:cs="Times New Roman"/>
                          <w:b/>
                          <w:color w:val="0D0D0D" w:themeColor="text1" w:themeTint="F2"/>
                          <w:sz w:val="14"/>
                          <w:szCs w:val="24"/>
                        </w:rPr>
                        <w:t>s</w:t>
                      </w:r>
                      <w:r w:rsidRPr="00D86B8E">
                        <w:rPr>
                          <w:rFonts w:ascii="Times New Roman" w:hAnsi="Times New Roman" w:cs="Times New Roman"/>
                          <w:b/>
                          <w:color w:val="0D0D0D" w:themeColor="text1" w:themeTint="F2"/>
                          <w:sz w:val="12"/>
                          <w:szCs w:val="24"/>
                        </w:rPr>
                        <w:t xml:space="preserve"> </w:t>
                      </w:r>
                      <w:r w:rsidRPr="00D86B8E">
                        <w:rPr>
                          <w:rFonts w:ascii="Times New Roman" w:hAnsi="Times New Roman" w:cs="Times New Roman"/>
                          <w:b/>
                          <w:color w:val="0D0D0D" w:themeColor="text1" w:themeTint="F2"/>
                          <w:sz w:val="14"/>
                          <w:szCs w:val="24"/>
                        </w:rPr>
                        <w:t>de</w:t>
                      </w:r>
                      <w:r w:rsidRPr="00D86B8E">
                        <w:rPr>
                          <w:rFonts w:ascii="Times New Roman" w:hAnsi="Times New Roman" w:cs="Times New Roman"/>
                          <w:b/>
                          <w:color w:val="0D0D0D" w:themeColor="text1" w:themeTint="F2"/>
                          <w:sz w:val="16"/>
                          <w:szCs w:val="24"/>
                        </w:rPr>
                        <w:t xml:space="preserve"> </w:t>
                      </w:r>
                      <w:r w:rsidRPr="00D86B8E">
                        <w:rPr>
                          <w:rFonts w:ascii="Times New Roman" w:hAnsi="Times New Roman" w:cs="Times New Roman"/>
                          <w:b/>
                          <w:color w:val="0D0D0D" w:themeColor="text1" w:themeTint="F2"/>
                          <w:sz w:val="12"/>
                          <w:szCs w:val="24"/>
                        </w:rPr>
                        <w:t>crédit</w:t>
                      </w:r>
                    </w:p>
                  </w:txbxContent>
                </v:textbox>
              </v:shape>
            </w:pict>
          </mc:Fallback>
        </mc:AlternateContent>
      </w:r>
      <w:r w:rsidRPr="00240B7F">
        <w:rPr>
          <w:noProof/>
          <w:color w:val="A8D08D" w:themeColor="accent6" w:themeTint="99"/>
          <w:lang w:eastAsia="fr-FR"/>
        </w:rPr>
        <mc:AlternateContent>
          <mc:Choice Requires="wps">
            <w:drawing>
              <wp:anchor distT="0" distB="0" distL="114300" distR="114300" simplePos="0" relativeHeight="251661312" behindDoc="0" locked="0" layoutInCell="1" allowOverlap="1" wp14:anchorId="476D1A06" wp14:editId="3F8C2B47">
                <wp:simplePos x="0" y="0"/>
                <wp:positionH relativeFrom="column">
                  <wp:posOffset>2438870</wp:posOffset>
                </wp:positionH>
                <wp:positionV relativeFrom="paragraph">
                  <wp:posOffset>4363637</wp:posOffset>
                </wp:positionV>
                <wp:extent cx="166978" cy="0"/>
                <wp:effectExtent l="0" t="0" r="24130" b="19050"/>
                <wp:wrapNone/>
                <wp:docPr id="4" name="Connecteur droit 4"/>
                <wp:cNvGraphicFramePr/>
                <a:graphic xmlns:a="http://schemas.openxmlformats.org/drawingml/2006/main">
                  <a:graphicData uri="http://schemas.microsoft.com/office/word/2010/wordprocessingShape">
                    <wps:wsp>
                      <wps:cNvCnPr/>
                      <wps:spPr>
                        <a:xfrm>
                          <a:off x="0" y="0"/>
                          <a:ext cx="166978"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7C16B509" id="Connecteur droit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05pt,343.6pt" to="205.2pt,3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" strokecolor="#70ad47 [3209]" strokeweight="1pt">
                <v:stroke joinstyle="miter"/>
              </v:line>
            </w:pict>
          </mc:Fallback>
        </mc:AlternateContent>
      </w:r>
      <w:r>
        <w:rPr>
          <w:noProof/>
          <w:lang w:eastAsia="fr-FR"/>
        </w:rPr>
        <mc:AlternateContent>
          <mc:Choice Requires="wps">
            <w:drawing>
              <wp:anchor distT="0" distB="0" distL="114300" distR="114300" simplePos="0" relativeHeight="251660288" behindDoc="0" locked="0" layoutInCell="1" allowOverlap="1" wp14:anchorId="7F650720" wp14:editId="61CF49A3">
                <wp:simplePos x="0" y="0"/>
                <wp:positionH relativeFrom="column">
                  <wp:posOffset>2422028</wp:posOffset>
                </wp:positionH>
                <wp:positionV relativeFrom="paragraph">
                  <wp:posOffset>3759531</wp:posOffset>
                </wp:positionV>
                <wp:extent cx="198782" cy="0"/>
                <wp:effectExtent l="0" t="0" r="29845" b="19050"/>
                <wp:wrapNone/>
                <wp:docPr id="3" name="Connecteur droit 3"/>
                <wp:cNvGraphicFramePr/>
                <a:graphic xmlns:a="http://schemas.openxmlformats.org/drawingml/2006/main">
                  <a:graphicData uri="http://schemas.microsoft.com/office/word/2010/wordprocessingShape">
                    <wps:wsp>
                      <wps:cNvCnPr/>
                      <wps:spPr>
                        <a:xfrm>
                          <a:off x="0" y="0"/>
                          <a:ext cx="1987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C340E" id="Connecteur droit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0.7pt,296.05pt" to="206.35pt,2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" strokecolor="#5b9bd5 [3204]" strokeweight=".5pt">
                <v:stroke joinstyle="miter"/>
              </v:line>
            </w:pict>
          </mc:Fallback>
        </mc:AlternateContent>
      </w:r>
      <w:r>
        <w:rPr>
          <w:noProof/>
          <w:lang w:eastAsia="fr-FR"/>
        </w:rPr>
        <mc:AlternateContent>
          <mc:Choice Requires="wps">
            <w:drawing>
              <wp:anchor distT="0" distB="0" distL="114300" distR="114300" simplePos="0" relativeHeight="251659264" behindDoc="0" locked="0" layoutInCell="1" allowOverlap="1" wp14:anchorId="6848EB86" wp14:editId="50805071">
                <wp:simplePos x="0" y="0"/>
                <wp:positionH relativeFrom="column">
                  <wp:posOffset>2422994</wp:posOffset>
                </wp:positionH>
                <wp:positionV relativeFrom="paragraph">
                  <wp:posOffset>3385848</wp:posOffset>
                </wp:positionV>
                <wp:extent cx="0" cy="978010"/>
                <wp:effectExtent l="0" t="0" r="19050" b="31750"/>
                <wp:wrapNone/>
                <wp:docPr id="2" name="Connecteur droit 2"/>
                <wp:cNvGraphicFramePr/>
                <a:graphic xmlns:a="http://schemas.openxmlformats.org/drawingml/2006/main">
                  <a:graphicData uri="http://schemas.microsoft.com/office/word/2010/wordprocessingShape">
                    <wps:wsp>
                      <wps:cNvCnPr/>
                      <wps:spPr>
                        <a:xfrm>
                          <a:off x="0" y="0"/>
                          <a:ext cx="0" cy="97801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951BE"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8pt,266.6pt" to="190.8pt,3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" strokecolor="#70ad47 [3209]" strokeweight="1pt">
                <v:stroke joinstyle="miter"/>
              </v:line>
            </w:pict>
          </mc:Fallback>
        </mc:AlternateContent>
      </w:r>
      <w:r w:rsidRPr="004316A4">
        <w:rPr>
          <w:noProof/>
          <w:lang w:eastAsia="fr-FR"/>
        </w:rPr>
        <w:drawing>
          <wp:inline distT="0" distB="0" distL="0" distR="0" wp14:anchorId="659AD3F1" wp14:editId="7FC1BD08">
            <wp:extent cx="8891270" cy="5518205"/>
            <wp:effectExtent l="57150" t="0" r="62230" b="0"/>
            <wp:docPr id="69" name="Diagramme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CB7788" w:rsidRPr="00C845B6" w:rsidSect="00E15013">
      <w:pgSz w:w="16838" w:h="11906" w:orient="landscape"/>
      <w:pgMar w:top="1418"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10.6pt;height:3.2pt" coordsize="" o:spt="100" o:bullet="t" adj="0,,0" path="" stroked="f">
        <v:stroke joinstyle="miter"/>
        <v:imagedata r:id="rId1" o:title="image704"/>
        <v:formulas/>
        <v:path o:connecttype="segments"/>
      </v:shape>
    </w:pict>
  </w:numPicBullet>
  <w:numPicBullet w:numPicBulletId="1">
    <w:pict>
      <v:shape id="_x0000_i1033" style="width:8.45pt;height:3.2pt" coordsize="" o:spt="100" o:bullet="t" adj="0,,0" path="" stroked="f">
        <v:stroke joinstyle="miter"/>
        <v:imagedata r:id="rId2" o:title="image705"/>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4pt;height:10.6pt;visibility:visible;mso-wrap-style:square" o:bullet="t">
        <v:imagedata r:id="rId3" o:title=""/>
      </v:shape>
    </w:pict>
  </w:numPicBullet>
  <w:numPicBullet w:numPicBulletId="3">
    <w:pict>
      <v:shape id="_x0000_i1035" type="#_x0000_t75" style="width:10.6pt;height:3.55pt;visibility:visible;mso-wrap-style:square" o:bullet="t">
        <v:imagedata r:id="rId4" o:title=""/>
      </v:shape>
    </w:pict>
  </w:numPicBullet>
  <w:numPicBullet w:numPicBulletId="4">
    <w:pict>
      <v:shape id="_x0000_i1036" type="#_x0000_t75" style="width:8.8pt;height:3.2pt;visibility:visible;mso-wrap-style:square" o:bullet="t">
        <v:imagedata r:id="rId5" o:title=""/>
      </v:shape>
    </w:pict>
  </w:numPicBullet>
  <w:numPicBullet w:numPicBulletId="5">
    <w:pict>
      <v:shape id="_x0000_i1037" style="width:10.95pt;height:6.35pt" coordsize="" o:spt="100" o:bullet="t" adj="0,,0" path="" stroked="f">
        <v:stroke joinstyle="miter"/>
        <v:imagedata r:id="rId6" o:title="image132"/>
        <v:formulas/>
        <v:path o:connecttype="segments"/>
      </v:shape>
    </w:pict>
  </w:numPicBullet>
  <w:abstractNum w:abstractNumId="0" w15:restartNumberingAfterBreak="0">
    <w:nsid w:val="06A92CBA"/>
    <w:multiLevelType w:val="hybridMultilevel"/>
    <w:tmpl w:val="36D04D18"/>
    <w:lvl w:ilvl="0" w:tplc="050C0504">
      <w:start w:val="1"/>
      <w:numFmt w:val="bullet"/>
      <w:lvlText w:val="•"/>
      <w:lvlJc w:val="left"/>
      <w:pPr>
        <w:tabs>
          <w:tab w:val="num" w:pos="720"/>
        </w:tabs>
        <w:ind w:left="720" w:hanging="360"/>
      </w:pPr>
      <w:rPr>
        <w:rFonts w:ascii="Times New Roman" w:hAnsi="Times New Roman" w:hint="default"/>
      </w:rPr>
    </w:lvl>
    <w:lvl w:ilvl="1" w:tplc="B38E06E2" w:tentative="1">
      <w:start w:val="1"/>
      <w:numFmt w:val="bullet"/>
      <w:lvlText w:val="•"/>
      <w:lvlJc w:val="left"/>
      <w:pPr>
        <w:tabs>
          <w:tab w:val="num" w:pos="1440"/>
        </w:tabs>
        <w:ind w:left="1440" w:hanging="360"/>
      </w:pPr>
      <w:rPr>
        <w:rFonts w:ascii="Times New Roman" w:hAnsi="Times New Roman" w:hint="default"/>
      </w:rPr>
    </w:lvl>
    <w:lvl w:ilvl="2" w:tplc="578C2192" w:tentative="1">
      <w:start w:val="1"/>
      <w:numFmt w:val="bullet"/>
      <w:lvlText w:val="•"/>
      <w:lvlJc w:val="left"/>
      <w:pPr>
        <w:tabs>
          <w:tab w:val="num" w:pos="2160"/>
        </w:tabs>
        <w:ind w:left="2160" w:hanging="360"/>
      </w:pPr>
      <w:rPr>
        <w:rFonts w:ascii="Times New Roman" w:hAnsi="Times New Roman" w:hint="default"/>
      </w:rPr>
    </w:lvl>
    <w:lvl w:ilvl="3" w:tplc="62386FE0" w:tentative="1">
      <w:start w:val="1"/>
      <w:numFmt w:val="bullet"/>
      <w:lvlText w:val="•"/>
      <w:lvlJc w:val="left"/>
      <w:pPr>
        <w:tabs>
          <w:tab w:val="num" w:pos="2880"/>
        </w:tabs>
        <w:ind w:left="2880" w:hanging="360"/>
      </w:pPr>
      <w:rPr>
        <w:rFonts w:ascii="Times New Roman" w:hAnsi="Times New Roman" w:hint="default"/>
      </w:rPr>
    </w:lvl>
    <w:lvl w:ilvl="4" w:tplc="74E622C6" w:tentative="1">
      <w:start w:val="1"/>
      <w:numFmt w:val="bullet"/>
      <w:lvlText w:val="•"/>
      <w:lvlJc w:val="left"/>
      <w:pPr>
        <w:tabs>
          <w:tab w:val="num" w:pos="3600"/>
        </w:tabs>
        <w:ind w:left="3600" w:hanging="360"/>
      </w:pPr>
      <w:rPr>
        <w:rFonts w:ascii="Times New Roman" w:hAnsi="Times New Roman" w:hint="default"/>
      </w:rPr>
    </w:lvl>
    <w:lvl w:ilvl="5" w:tplc="584838EC" w:tentative="1">
      <w:start w:val="1"/>
      <w:numFmt w:val="bullet"/>
      <w:lvlText w:val="•"/>
      <w:lvlJc w:val="left"/>
      <w:pPr>
        <w:tabs>
          <w:tab w:val="num" w:pos="4320"/>
        </w:tabs>
        <w:ind w:left="4320" w:hanging="360"/>
      </w:pPr>
      <w:rPr>
        <w:rFonts w:ascii="Times New Roman" w:hAnsi="Times New Roman" w:hint="default"/>
      </w:rPr>
    </w:lvl>
    <w:lvl w:ilvl="6" w:tplc="356A8174" w:tentative="1">
      <w:start w:val="1"/>
      <w:numFmt w:val="bullet"/>
      <w:lvlText w:val="•"/>
      <w:lvlJc w:val="left"/>
      <w:pPr>
        <w:tabs>
          <w:tab w:val="num" w:pos="5040"/>
        </w:tabs>
        <w:ind w:left="5040" w:hanging="360"/>
      </w:pPr>
      <w:rPr>
        <w:rFonts w:ascii="Times New Roman" w:hAnsi="Times New Roman" w:hint="default"/>
      </w:rPr>
    </w:lvl>
    <w:lvl w:ilvl="7" w:tplc="C538A726" w:tentative="1">
      <w:start w:val="1"/>
      <w:numFmt w:val="bullet"/>
      <w:lvlText w:val="•"/>
      <w:lvlJc w:val="left"/>
      <w:pPr>
        <w:tabs>
          <w:tab w:val="num" w:pos="5760"/>
        </w:tabs>
        <w:ind w:left="5760" w:hanging="360"/>
      </w:pPr>
      <w:rPr>
        <w:rFonts w:ascii="Times New Roman" w:hAnsi="Times New Roman" w:hint="default"/>
      </w:rPr>
    </w:lvl>
    <w:lvl w:ilvl="8" w:tplc="F7DC3A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CE5215"/>
    <w:multiLevelType w:val="hybridMultilevel"/>
    <w:tmpl w:val="F6B40E82"/>
    <w:lvl w:ilvl="0" w:tplc="A19EAB3E">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15353D25"/>
    <w:multiLevelType w:val="hybridMultilevel"/>
    <w:tmpl w:val="C81EE546"/>
    <w:lvl w:ilvl="0" w:tplc="6F26713C">
      <w:start w:val="1"/>
      <w:numFmt w:val="bullet"/>
      <w:lvlText w:val="•"/>
      <w:lvlPicBulletId w:val="5"/>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A8EB64">
      <w:start w:val="1"/>
      <w:numFmt w:val="bullet"/>
      <w:lvlText w:val="o"/>
      <w:lvlJc w:val="left"/>
      <w:pPr>
        <w:ind w:left="3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3A8790">
      <w:start w:val="1"/>
      <w:numFmt w:val="bullet"/>
      <w:lvlText w:val="▪"/>
      <w:lvlJc w:val="left"/>
      <w:pPr>
        <w:ind w:left="3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221990">
      <w:start w:val="1"/>
      <w:numFmt w:val="bullet"/>
      <w:lvlText w:val="•"/>
      <w:lvlJc w:val="left"/>
      <w:pPr>
        <w:ind w:left="4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4428D8">
      <w:start w:val="1"/>
      <w:numFmt w:val="bullet"/>
      <w:lvlText w:val="o"/>
      <w:lvlJc w:val="left"/>
      <w:pPr>
        <w:ind w:left="5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5414A2">
      <w:start w:val="1"/>
      <w:numFmt w:val="bullet"/>
      <w:lvlText w:val="▪"/>
      <w:lvlJc w:val="left"/>
      <w:pPr>
        <w:ind w:left="5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9A69DE">
      <w:start w:val="1"/>
      <w:numFmt w:val="bullet"/>
      <w:lvlText w:val="•"/>
      <w:lvlJc w:val="left"/>
      <w:pPr>
        <w:ind w:left="6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00E92E">
      <w:start w:val="1"/>
      <w:numFmt w:val="bullet"/>
      <w:lvlText w:val="o"/>
      <w:lvlJc w:val="left"/>
      <w:pPr>
        <w:ind w:left="7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A4243A">
      <w:start w:val="1"/>
      <w:numFmt w:val="bullet"/>
      <w:lvlText w:val="▪"/>
      <w:lvlJc w:val="left"/>
      <w:pPr>
        <w:ind w:left="8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034EC5"/>
    <w:multiLevelType w:val="hybridMultilevel"/>
    <w:tmpl w:val="338832D2"/>
    <w:lvl w:ilvl="0" w:tplc="0A42E498">
      <w:start w:val="1"/>
      <w:numFmt w:val="bullet"/>
      <w:lvlText w:val=""/>
      <w:lvlPicBulletId w:val="3"/>
      <w:lvlJc w:val="left"/>
      <w:pPr>
        <w:tabs>
          <w:tab w:val="num" w:pos="720"/>
        </w:tabs>
        <w:ind w:left="720" w:hanging="360"/>
      </w:pPr>
      <w:rPr>
        <w:rFonts w:ascii="Symbol" w:hAnsi="Symbol" w:hint="default"/>
      </w:rPr>
    </w:lvl>
    <w:lvl w:ilvl="1" w:tplc="3E825F36" w:tentative="1">
      <w:start w:val="1"/>
      <w:numFmt w:val="bullet"/>
      <w:lvlText w:val=""/>
      <w:lvlJc w:val="left"/>
      <w:pPr>
        <w:tabs>
          <w:tab w:val="num" w:pos="1440"/>
        </w:tabs>
        <w:ind w:left="1440" w:hanging="360"/>
      </w:pPr>
      <w:rPr>
        <w:rFonts w:ascii="Symbol" w:hAnsi="Symbol" w:hint="default"/>
      </w:rPr>
    </w:lvl>
    <w:lvl w:ilvl="2" w:tplc="06D6845E" w:tentative="1">
      <w:start w:val="1"/>
      <w:numFmt w:val="bullet"/>
      <w:lvlText w:val=""/>
      <w:lvlJc w:val="left"/>
      <w:pPr>
        <w:tabs>
          <w:tab w:val="num" w:pos="2160"/>
        </w:tabs>
        <w:ind w:left="2160" w:hanging="360"/>
      </w:pPr>
      <w:rPr>
        <w:rFonts w:ascii="Symbol" w:hAnsi="Symbol" w:hint="default"/>
      </w:rPr>
    </w:lvl>
    <w:lvl w:ilvl="3" w:tplc="887A3BCA" w:tentative="1">
      <w:start w:val="1"/>
      <w:numFmt w:val="bullet"/>
      <w:lvlText w:val=""/>
      <w:lvlJc w:val="left"/>
      <w:pPr>
        <w:tabs>
          <w:tab w:val="num" w:pos="2880"/>
        </w:tabs>
        <w:ind w:left="2880" w:hanging="360"/>
      </w:pPr>
      <w:rPr>
        <w:rFonts w:ascii="Symbol" w:hAnsi="Symbol" w:hint="default"/>
      </w:rPr>
    </w:lvl>
    <w:lvl w:ilvl="4" w:tplc="FCF28C02" w:tentative="1">
      <w:start w:val="1"/>
      <w:numFmt w:val="bullet"/>
      <w:lvlText w:val=""/>
      <w:lvlJc w:val="left"/>
      <w:pPr>
        <w:tabs>
          <w:tab w:val="num" w:pos="3600"/>
        </w:tabs>
        <w:ind w:left="3600" w:hanging="360"/>
      </w:pPr>
      <w:rPr>
        <w:rFonts w:ascii="Symbol" w:hAnsi="Symbol" w:hint="default"/>
      </w:rPr>
    </w:lvl>
    <w:lvl w:ilvl="5" w:tplc="BAA0224E" w:tentative="1">
      <w:start w:val="1"/>
      <w:numFmt w:val="bullet"/>
      <w:lvlText w:val=""/>
      <w:lvlJc w:val="left"/>
      <w:pPr>
        <w:tabs>
          <w:tab w:val="num" w:pos="4320"/>
        </w:tabs>
        <w:ind w:left="4320" w:hanging="360"/>
      </w:pPr>
      <w:rPr>
        <w:rFonts w:ascii="Symbol" w:hAnsi="Symbol" w:hint="default"/>
      </w:rPr>
    </w:lvl>
    <w:lvl w:ilvl="6" w:tplc="7A78EE7A" w:tentative="1">
      <w:start w:val="1"/>
      <w:numFmt w:val="bullet"/>
      <w:lvlText w:val=""/>
      <w:lvlJc w:val="left"/>
      <w:pPr>
        <w:tabs>
          <w:tab w:val="num" w:pos="5040"/>
        </w:tabs>
        <w:ind w:left="5040" w:hanging="360"/>
      </w:pPr>
      <w:rPr>
        <w:rFonts w:ascii="Symbol" w:hAnsi="Symbol" w:hint="default"/>
      </w:rPr>
    </w:lvl>
    <w:lvl w:ilvl="7" w:tplc="427ACB1C" w:tentative="1">
      <w:start w:val="1"/>
      <w:numFmt w:val="bullet"/>
      <w:lvlText w:val=""/>
      <w:lvlJc w:val="left"/>
      <w:pPr>
        <w:tabs>
          <w:tab w:val="num" w:pos="5760"/>
        </w:tabs>
        <w:ind w:left="5760" w:hanging="360"/>
      </w:pPr>
      <w:rPr>
        <w:rFonts w:ascii="Symbol" w:hAnsi="Symbol" w:hint="default"/>
      </w:rPr>
    </w:lvl>
    <w:lvl w:ilvl="8" w:tplc="A0C6375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B72729"/>
    <w:multiLevelType w:val="hybridMultilevel"/>
    <w:tmpl w:val="F4F056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1F65DB"/>
    <w:multiLevelType w:val="hybridMultilevel"/>
    <w:tmpl w:val="8702EB40"/>
    <w:lvl w:ilvl="0" w:tplc="BCA0B8DA">
      <w:start w:val="1"/>
      <w:numFmt w:val="bullet"/>
      <w:lvlText w:val="•"/>
      <w:lvlJc w:val="left"/>
      <w:pPr>
        <w:tabs>
          <w:tab w:val="num" w:pos="720"/>
        </w:tabs>
        <w:ind w:left="720" w:hanging="360"/>
      </w:pPr>
      <w:rPr>
        <w:rFonts w:ascii="Times New Roman" w:hAnsi="Times New Roman" w:hint="default"/>
      </w:rPr>
    </w:lvl>
    <w:lvl w:ilvl="1" w:tplc="1C8EB5AC" w:tentative="1">
      <w:start w:val="1"/>
      <w:numFmt w:val="bullet"/>
      <w:lvlText w:val="•"/>
      <w:lvlJc w:val="left"/>
      <w:pPr>
        <w:tabs>
          <w:tab w:val="num" w:pos="1440"/>
        </w:tabs>
        <w:ind w:left="1440" w:hanging="360"/>
      </w:pPr>
      <w:rPr>
        <w:rFonts w:ascii="Times New Roman" w:hAnsi="Times New Roman" w:hint="default"/>
      </w:rPr>
    </w:lvl>
    <w:lvl w:ilvl="2" w:tplc="3FD4F1C4" w:tentative="1">
      <w:start w:val="1"/>
      <w:numFmt w:val="bullet"/>
      <w:lvlText w:val="•"/>
      <w:lvlJc w:val="left"/>
      <w:pPr>
        <w:tabs>
          <w:tab w:val="num" w:pos="2160"/>
        </w:tabs>
        <w:ind w:left="2160" w:hanging="360"/>
      </w:pPr>
      <w:rPr>
        <w:rFonts w:ascii="Times New Roman" w:hAnsi="Times New Roman" w:hint="default"/>
      </w:rPr>
    </w:lvl>
    <w:lvl w:ilvl="3" w:tplc="6D526938" w:tentative="1">
      <w:start w:val="1"/>
      <w:numFmt w:val="bullet"/>
      <w:lvlText w:val="•"/>
      <w:lvlJc w:val="left"/>
      <w:pPr>
        <w:tabs>
          <w:tab w:val="num" w:pos="2880"/>
        </w:tabs>
        <w:ind w:left="2880" w:hanging="360"/>
      </w:pPr>
      <w:rPr>
        <w:rFonts w:ascii="Times New Roman" w:hAnsi="Times New Roman" w:hint="default"/>
      </w:rPr>
    </w:lvl>
    <w:lvl w:ilvl="4" w:tplc="DFFECB8A" w:tentative="1">
      <w:start w:val="1"/>
      <w:numFmt w:val="bullet"/>
      <w:lvlText w:val="•"/>
      <w:lvlJc w:val="left"/>
      <w:pPr>
        <w:tabs>
          <w:tab w:val="num" w:pos="3600"/>
        </w:tabs>
        <w:ind w:left="3600" w:hanging="360"/>
      </w:pPr>
      <w:rPr>
        <w:rFonts w:ascii="Times New Roman" w:hAnsi="Times New Roman" w:hint="default"/>
      </w:rPr>
    </w:lvl>
    <w:lvl w:ilvl="5" w:tplc="07FA7470" w:tentative="1">
      <w:start w:val="1"/>
      <w:numFmt w:val="bullet"/>
      <w:lvlText w:val="•"/>
      <w:lvlJc w:val="left"/>
      <w:pPr>
        <w:tabs>
          <w:tab w:val="num" w:pos="4320"/>
        </w:tabs>
        <w:ind w:left="4320" w:hanging="360"/>
      </w:pPr>
      <w:rPr>
        <w:rFonts w:ascii="Times New Roman" w:hAnsi="Times New Roman" w:hint="default"/>
      </w:rPr>
    </w:lvl>
    <w:lvl w:ilvl="6" w:tplc="85E40DE4" w:tentative="1">
      <w:start w:val="1"/>
      <w:numFmt w:val="bullet"/>
      <w:lvlText w:val="•"/>
      <w:lvlJc w:val="left"/>
      <w:pPr>
        <w:tabs>
          <w:tab w:val="num" w:pos="5040"/>
        </w:tabs>
        <w:ind w:left="5040" w:hanging="360"/>
      </w:pPr>
      <w:rPr>
        <w:rFonts w:ascii="Times New Roman" w:hAnsi="Times New Roman" w:hint="default"/>
      </w:rPr>
    </w:lvl>
    <w:lvl w:ilvl="7" w:tplc="56CE86EA" w:tentative="1">
      <w:start w:val="1"/>
      <w:numFmt w:val="bullet"/>
      <w:lvlText w:val="•"/>
      <w:lvlJc w:val="left"/>
      <w:pPr>
        <w:tabs>
          <w:tab w:val="num" w:pos="5760"/>
        </w:tabs>
        <w:ind w:left="5760" w:hanging="360"/>
      </w:pPr>
      <w:rPr>
        <w:rFonts w:ascii="Times New Roman" w:hAnsi="Times New Roman" w:hint="default"/>
      </w:rPr>
    </w:lvl>
    <w:lvl w:ilvl="8" w:tplc="2DBAC83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526406"/>
    <w:multiLevelType w:val="hybridMultilevel"/>
    <w:tmpl w:val="0668FFDA"/>
    <w:lvl w:ilvl="0" w:tplc="4D06343A">
      <w:start w:val="1"/>
      <w:numFmt w:val="bullet"/>
      <w:lvlText w:val="-"/>
      <w:lvlJc w:val="left"/>
      <w:pPr>
        <w:ind w:left="720" w:hanging="360"/>
      </w:pPr>
      <w:rPr>
        <w:rFonts w:ascii="Calibri" w:eastAsia="Calibri" w:hAnsi="Calibri" w:cs="Calibri" w:hint="default"/>
      </w:rPr>
    </w:lvl>
    <w:lvl w:ilvl="1" w:tplc="4D06343A">
      <w:start w:val="1"/>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731B09"/>
    <w:multiLevelType w:val="hybridMultilevel"/>
    <w:tmpl w:val="9AF659BA"/>
    <w:lvl w:ilvl="0" w:tplc="93385528">
      <w:start w:val="1"/>
      <w:numFmt w:val="bullet"/>
      <w:lvlText w:val=""/>
      <w:lvlPicBulletId w:val="4"/>
      <w:lvlJc w:val="left"/>
      <w:pPr>
        <w:tabs>
          <w:tab w:val="num" w:pos="720"/>
        </w:tabs>
        <w:ind w:left="720" w:hanging="360"/>
      </w:pPr>
      <w:rPr>
        <w:rFonts w:ascii="Symbol" w:hAnsi="Symbol" w:hint="default"/>
      </w:rPr>
    </w:lvl>
    <w:lvl w:ilvl="1" w:tplc="4A7E1754" w:tentative="1">
      <w:start w:val="1"/>
      <w:numFmt w:val="bullet"/>
      <w:lvlText w:val=""/>
      <w:lvlJc w:val="left"/>
      <w:pPr>
        <w:tabs>
          <w:tab w:val="num" w:pos="1440"/>
        </w:tabs>
        <w:ind w:left="1440" w:hanging="360"/>
      </w:pPr>
      <w:rPr>
        <w:rFonts w:ascii="Symbol" w:hAnsi="Symbol" w:hint="default"/>
      </w:rPr>
    </w:lvl>
    <w:lvl w:ilvl="2" w:tplc="4D4820A0" w:tentative="1">
      <w:start w:val="1"/>
      <w:numFmt w:val="bullet"/>
      <w:lvlText w:val=""/>
      <w:lvlJc w:val="left"/>
      <w:pPr>
        <w:tabs>
          <w:tab w:val="num" w:pos="2160"/>
        </w:tabs>
        <w:ind w:left="2160" w:hanging="360"/>
      </w:pPr>
      <w:rPr>
        <w:rFonts w:ascii="Symbol" w:hAnsi="Symbol" w:hint="default"/>
      </w:rPr>
    </w:lvl>
    <w:lvl w:ilvl="3" w:tplc="22FC9D58" w:tentative="1">
      <w:start w:val="1"/>
      <w:numFmt w:val="bullet"/>
      <w:lvlText w:val=""/>
      <w:lvlJc w:val="left"/>
      <w:pPr>
        <w:tabs>
          <w:tab w:val="num" w:pos="2880"/>
        </w:tabs>
        <w:ind w:left="2880" w:hanging="360"/>
      </w:pPr>
      <w:rPr>
        <w:rFonts w:ascii="Symbol" w:hAnsi="Symbol" w:hint="default"/>
      </w:rPr>
    </w:lvl>
    <w:lvl w:ilvl="4" w:tplc="EAB26C64" w:tentative="1">
      <w:start w:val="1"/>
      <w:numFmt w:val="bullet"/>
      <w:lvlText w:val=""/>
      <w:lvlJc w:val="left"/>
      <w:pPr>
        <w:tabs>
          <w:tab w:val="num" w:pos="3600"/>
        </w:tabs>
        <w:ind w:left="3600" w:hanging="360"/>
      </w:pPr>
      <w:rPr>
        <w:rFonts w:ascii="Symbol" w:hAnsi="Symbol" w:hint="default"/>
      </w:rPr>
    </w:lvl>
    <w:lvl w:ilvl="5" w:tplc="D128770E" w:tentative="1">
      <w:start w:val="1"/>
      <w:numFmt w:val="bullet"/>
      <w:lvlText w:val=""/>
      <w:lvlJc w:val="left"/>
      <w:pPr>
        <w:tabs>
          <w:tab w:val="num" w:pos="4320"/>
        </w:tabs>
        <w:ind w:left="4320" w:hanging="360"/>
      </w:pPr>
      <w:rPr>
        <w:rFonts w:ascii="Symbol" w:hAnsi="Symbol" w:hint="default"/>
      </w:rPr>
    </w:lvl>
    <w:lvl w:ilvl="6" w:tplc="C6AA0502" w:tentative="1">
      <w:start w:val="1"/>
      <w:numFmt w:val="bullet"/>
      <w:lvlText w:val=""/>
      <w:lvlJc w:val="left"/>
      <w:pPr>
        <w:tabs>
          <w:tab w:val="num" w:pos="5040"/>
        </w:tabs>
        <w:ind w:left="5040" w:hanging="360"/>
      </w:pPr>
      <w:rPr>
        <w:rFonts w:ascii="Symbol" w:hAnsi="Symbol" w:hint="default"/>
      </w:rPr>
    </w:lvl>
    <w:lvl w:ilvl="7" w:tplc="82D48A9A" w:tentative="1">
      <w:start w:val="1"/>
      <w:numFmt w:val="bullet"/>
      <w:lvlText w:val=""/>
      <w:lvlJc w:val="left"/>
      <w:pPr>
        <w:tabs>
          <w:tab w:val="num" w:pos="5760"/>
        </w:tabs>
        <w:ind w:left="5760" w:hanging="360"/>
      </w:pPr>
      <w:rPr>
        <w:rFonts w:ascii="Symbol" w:hAnsi="Symbol" w:hint="default"/>
      </w:rPr>
    </w:lvl>
    <w:lvl w:ilvl="8" w:tplc="C0949D7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2AA3ECD"/>
    <w:multiLevelType w:val="hybridMultilevel"/>
    <w:tmpl w:val="0BBEE112"/>
    <w:lvl w:ilvl="0" w:tplc="F1BC40C2">
      <w:start w:val="1"/>
      <w:numFmt w:val="bullet"/>
      <w:lvlText w:val="•"/>
      <w:lvlPicBulletId w:val="1"/>
      <w:lvlJc w:val="left"/>
      <w:pPr>
        <w:ind w:left="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147EEC">
      <w:start w:val="1"/>
      <w:numFmt w:val="bullet"/>
      <w:lvlText w:val="o"/>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964B44">
      <w:start w:val="1"/>
      <w:numFmt w:val="bullet"/>
      <w:lvlText w:val="▪"/>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16C7D0">
      <w:start w:val="1"/>
      <w:numFmt w:val="bullet"/>
      <w:lvlText w:val="•"/>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3A84DE">
      <w:start w:val="1"/>
      <w:numFmt w:val="bullet"/>
      <w:lvlText w:val="o"/>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02F260">
      <w:start w:val="1"/>
      <w:numFmt w:val="bullet"/>
      <w:lvlText w:val="▪"/>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C8143E">
      <w:start w:val="1"/>
      <w:numFmt w:val="bullet"/>
      <w:lvlText w:val="•"/>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486B04">
      <w:start w:val="1"/>
      <w:numFmt w:val="bullet"/>
      <w:lvlText w:val="o"/>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3C7B3E">
      <w:start w:val="1"/>
      <w:numFmt w:val="bullet"/>
      <w:lvlText w:val="▪"/>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816C7A"/>
    <w:multiLevelType w:val="hybridMultilevel"/>
    <w:tmpl w:val="EB4ECC88"/>
    <w:lvl w:ilvl="0" w:tplc="9BE4F162">
      <w:start w:val="2"/>
      <w:numFmt w:val="bullet"/>
      <w:lvlText w:val="-"/>
      <w:lvlJc w:val="left"/>
      <w:pPr>
        <w:ind w:left="734" w:hanging="360"/>
      </w:pPr>
      <w:rPr>
        <w:rFonts w:ascii="Arial" w:eastAsia="Times New Roman" w:hAnsi="Arial" w:cs="Arial" w:hint="default"/>
      </w:rPr>
    </w:lvl>
    <w:lvl w:ilvl="1" w:tplc="040C0003">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10" w15:restartNumberingAfterBreak="0">
    <w:nsid w:val="4DAA3375"/>
    <w:multiLevelType w:val="hybridMultilevel"/>
    <w:tmpl w:val="9F3C2FA8"/>
    <w:lvl w:ilvl="0" w:tplc="99FE2444">
      <w:start w:val="1"/>
      <w:numFmt w:val="bullet"/>
      <w:lvlText w:val="•"/>
      <w:lvlPicBulletId w:val="0"/>
      <w:lvlJc w:val="left"/>
      <w:pPr>
        <w:ind w:left="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9C000C">
      <w:start w:val="1"/>
      <w:numFmt w:val="bullet"/>
      <w:lvlText w:val="o"/>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82D042">
      <w:start w:val="1"/>
      <w:numFmt w:val="bullet"/>
      <w:lvlText w:val="▪"/>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FA3D5E">
      <w:start w:val="1"/>
      <w:numFmt w:val="bullet"/>
      <w:lvlText w:val="•"/>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7C46F8">
      <w:start w:val="1"/>
      <w:numFmt w:val="bullet"/>
      <w:lvlText w:val="o"/>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6CE5F2">
      <w:start w:val="1"/>
      <w:numFmt w:val="bullet"/>
      <w:lvlText w:val="▪"/>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EC5992">
      <w:start w:val="1"/>
      <w:numFmt w:val="bullet"/>
      <w:lvlText w:val="•"/>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1A43AE">
      <w:start w:val="1"/>
      <w:numFmt w:val="bullet"/>
      <w:lvlText w:val="o"/>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0C798">
      <w:start w:val="1"/>
      <w:numFmt w:val="bullet"/>
      <w:lvlText w:val="▪"/>
      <w:lvlJc w:val="left"/>
      <w:pPr>
        <w:ind w:left="6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5C33F1"/>
    <w:multiLevelType w:val="hybridMultilevel"/>
    <w:tmpl w:val="A296FF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612927"/>
    <w:multiLevelType w:val="hybridMultilevel"/>
    <w:tmpl w:val="CEF64E9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9A367D5"/>
    <w:multiLevelType w:val="hybridMultilevel"/>
    <w:tmpl w:val="3F9EF0F2"/>
    <w:lvl w:ilvl="0" w:tplc="3CF85A30">
      <w:start w:val="1"/>
      <w:numFmt w:val="bullet"/>
      <w:lvlText w:val=""/>
      <w:lvlPicBulletId w:val="2"/>
      <w:lvlJc w:val="left"/>
      <w:pPr>
        <w:tabs>
          <w:tab w:val="num" w:pos="720"/>
        </w:tabs>
        <w:ind w:left="720" w:hanging="360"/>
      </w:pPr>
      <w:rPr>
        <w:rFonts w:ascii="Symbol" w:hAnsi="Symbol" w:hint="default"/>
      </w:rPr>
    </w:lvl>
    <w:lvl w:ilvl="1" w:tplc="34E6A9A8" w:tentative="1">
      <w:start w:val="1"/>
      <w:numFmt w:val="bullet"/>
      <w:lvlText w:val=""/>
      <w:lvlJc w:val="left"/>
      <w:pPr>
        <w:tabs>
          <w:tab w:val="num" w:pos="1440"/>
        </w:tabs>
        <w:ind w:left="1440" w:hanging="360"/>
      </w:pPr>
      <w:rPr>
        <w:rFonts w:ascii="Symbol" w:hAnsi="Symbol" w:hint="default"/>
      </w:rPr>
    </w:lvl>
    <w:lvl w:ilvl="2" w:tplc="3C26ED14" w:tentative="1">
      <w:start w:val="1"/>
      <w:numFmt w:val="bullet"/>
      <w:lvlText w:val=""/>
      <w:lvlJc w:val="left"/>
      <w:pPr>
        <w:tabs>
          <w:tab w:val="num" w:pos="2160"/>
        </w:tabs>
        <w:ind w:left="2160" w:hanging="360"/>
      </w:pPr>
      <w:rPr>
        <w:rFonts w:ascii="Symbol" w:hAnsi="Symbol" w:hint="default"/>
      </w:rPr>
    </w:lvl>
    <w:lvl w:ilvl="3" w:tplc="E1C015F4" w:tentative="1">
      <w:start w:val="1"/>
      <w:numFmt w:val="bullet"/>
      <w:lvlText w:val=""/>
      <w:lvlJc w:val="left"/>
      <w:pPr>
        <w:tabs>
          <w:tab w:val="num" w:pos="2880"/>
        </w:tabs>
        <w:ind w:left="2880" w:hanging="360"/>
      </w:pPr>
      <w:rPr>
        <w:rFonts w:ascii="Symbol" w:hAnsi="Symbol" w:hint="default"/>
      </w:rPr>
    </w:lvl>
    <w:lvl w:ilvl="4" w:tplc="B3D438FE" w:tentative="1">
      <w:start w:val="1"/>
      <w:numFmt w:val="bullet"/>
      <w:lvlText w:val=""/>
      <w:lvlJc w:val="left"/>
      <w:pPr>
        <w:tabs>
          <w:tab w:val="num" w:pos="3600"/>
        </w:tabs>
        <w:ind w:left="3600" w:hanging="360"/>
      </w:pPr>
      <w:rPr>
        <w:rFonts w:ascii="Symbol" w:hAnsi="Symbol" w:hint="default"/>
      </w:rPr>
    </w:lvl>
    <w:lvl w:ilvl="5" w:tplc="E42E50BC" w:tentative="1">
      <w:start w:val="1"/>
      <w:numFmt w:val="bullet"/>
      <w:lvlText w:val=""/>
      <w:lvlJc w:val="left"/>
      <w:pPr>
        <w:tabs>
          <w:tab w:val="num" w:pos="4320"/>
        </w:tabs>
        <w:ind w:left="4320" w:hanging="360"/>
      </w:pPr>
      <w:rPr>
        <w:rFonts w:ascii="Symbol" w:hAnsi="Symbol" w:hint="default"/>
      </w:rPr>
    </w:lvl>
    <w:lvl w:ilvl="6" w:tplc="9076699C" w:tentative="1">
      <w:start w:val="1"/>
      <w:numFmt w:val="bullet"/>
      <w:lvlText w:val=""/>
      <w:lvlJc w:val="left"/>
      <w:pPr>
        <w:tabs>
          <w:tab w:val="num" w:pos="5040"/>
        </w:tabs>
        <w:ind w:left="5040" w:hanging="360"/>
      </w:pPr>
      <w:rPr>
        <w:rFonts w:ascii="Symbol" w:hAnsi="Symbol" w:hint="default"/>
      </w:rPr>
    </w:lvl>
    <w:lvl w:ilvl="7" w:tplc="1F66FAF0" w:tentative="1">
      <w:start w:val="1"/>
      <w:numFmt w:val="bullet"/>
      <w:lvlText w:val=""/>
      <w:lvlJc w:val="left"/>
      <w:pPr>
        <w:tabs>
          <w:tab w:val="num" w:pos="5760"/>
        </w:tabs>
        <w:ind w:left="5760" w:hanging="360"/>
      </w:pPr>
      <w:rPr>
        <w:rFonts w:ascii="Symbol" w:hAnsi="Symbol" w:hint="default"/>
      </w:rPr>
    </w:lvl>
    <w:lvl w:ilvl="8" w:tplc="812E46F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A161A55"/>
    <w:multiLevelType w:val="hybridMultilevel"/>
    <w:tmpl w:val="F00C8CFE"/>
    <w:lvl w:ilvl="0" w:tplc="589486D4">
      <w:start w:val="1"/>
      <w:numFmt w:val="bullet"/>
      <w:lvlText w:val="•"/>
      <w:lvlJc w:val="left"/>
      <w:pPr>
        <w:tabs>
          <w:tab w:val="num" w:pos="720"/>
        </w:tabs>
        <w:ind w:left="720" w:hanging="360"/>
      </w:pPr>
      <w:rPr>
        <w:rFonts w:ascii="Times New Roman" w:hAnsi="Times New Roman" w:hint="default"/>
      </w:rPr>
    </w:lvl>
    <w:lvl w:ilvl="1" w:tplc="047A13C0" w:tentative="1">
      <w:start w:val="1"/>
      <w:numFmt w:val="bullet"/>
      <w:lvlText w:val="•"/>
      <w:lvlJc w:val="left"/>
      <w:pPr>
        <w:tabs>
          <w:tab w:val="num" w:pos="1440"/>
        </w:tabs>
        <w:ind w:left="1440" w:hanging="360"/>
      </w:pPr>
      <w:rPr>
        <w:rFonts w:ascii="Times New Roman" w:hAnsi="Times New Roman" w:hint="default"/>
      </w:rPr>
    </w:lvl>
    <w:lvl w:ilvl="2" w:tplc="FBB051AA" w:tentative="1">
      <w:start w:val="1"/>
      <w:numFmt w:val="bullet"/>
      <w:lvlText w:val="•"/>
      <w:lvlJc w:val="left"/>
      <w:pPr>
        <w:tabs>
          <w:tab w:val="num" w:pos="2160"/>
        </w:tabs>
        <w:ind w:left="2160" w:hanging="360"/>
      </w:pPr>
      <w:rPr>
        <w:rFonts w:ascii="Times New Roman" w:hAnsi="Times New Roman" w:hint="default"/>
      </w:rPr>
    </w:lvl>
    <w:lvl w:ilvl="3" w:tplc="4AE6BA04" w:tentative="1">
      <w:start w:val="1"/>
      <w:numFmt w:val="bullet"/>
      <w:lvlText w:val="•"/>
      <w:lvlJc w:val="left"/>
      <w:pPr>
        <w:tabs>
          <w:tab w:val="num" w:pos="2880"/>
        </w:tabs>
        <w:ind w:left="2880" w:hanging="360"/>
      </w:pPr>
      <w:rPr>
        <w:rFonts w:ascii="Times New Roman" w:hAnsi="Times New Roman" w:hint="default"/>
      </w:rPr>
    </w:lvl>
    <w:lvl w:ilvl="4" w:tplc="DDCA2BC8" w:tentative="1">
      <w:start w:val="1"/>
      <w:numFmt w:val="bullet"/>
      <w:lvlText w:val="•"/>
      <w:lvlJc w:val="left"/>
      <w:pPr>
        <w:tabs>
          <w:tab w:val="num" w:pos="3600"/>
        </w:tabs>
        <w:ind w:left="3600" w:hanging="360"/>
      </w:pPr>
      <w:rPr>
        <w:rFonts w:ascii="Times New Roman" w:hAnsi="Times New Roman" w:hint="default"/>
      </w:rPr>
    </w:lvl>
    <w:lvl w:ilvl="5" w:tplc="F50096A6" w:tentative="1">
      <w:start w:val="1"/>
      <w:numFmt w:val="bullet"/>
      <w:lvlText w:val="•"/>
      <w:lvlJc w:val="left"/>
      <w:pPr>
        <w:tabs>
          <w:tab w:val="num" w:pos="4320"/>
        </w:tabs>
        <w:ind w:left="4320" w:hanging="360"/>
      </w:pPr>
      <w:rPr>
        <w:rFonts w:ascii="Times New Roman" w:hAnsi="Times New Roman" w:hint="default"/>
      </w:rPr>
    </w:lvl>
    <w:lvl w:ilvl="6" w:tplc="F7483558" w:tentative="1">
      <w:start w:val="1"/>
      <w:numFmt w:val="bullet"/>
      <w:lvlText w:val="•"/>
      <w:lvlJc w:val="left"/>
      <w:pPr>
        <w:tabs>
          <w:tab w:val="num" w:pos="5040"/>
        </w:tabs>
        <w:ind w:left="5040" w:hanging="360"/>
      </w:pPr>
      <w:rPr>
        <w:rFonts w:ascii="Times New Roman" w:hAnsi="Times New Roman" w:hint="default"/>
      </w:rPr>
    </w:lvl>
    <w:lvl w:ilvl="7" w:tplc="DA72C6B0" w:tentative="1">
      <w:start w:val="1"/>
      <w:numFmt w:val="bullet"/>
      <w:lvlText w:val="•"/>
      <w:lvlJc w:val="left"/>
      <w:pPr>
        <w:tabs>
          <w:tab w:val="num" w:pos="5760"/>
        </w:tabs>
        <w:ind w:left="5760" w:hanging="360"/>
      </w:pPr>
      <w:rPr>
        <w:rFonts w:ascii="Times New Roman" w:hAnsi="Times New Roman" w:hint="default"/>
      </w:rPr>
    </w:lvl>
    <w:lvl w:ilvl="8" w:tplc="E96A469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C444A74"/>
    <w:multiLevelType w:val="hybridMultilevel"/>
    <w:tmpl w:val="F6D2909A"/>
    <w:lvl w:ilvl="0" w:tplc="FDA8AA5C">
      <w:start w:val="1"/>
      <w:numFmt w:val="bullet"/>
      <w:lvlText w:val="•"/>
      <w:lvlPicBulletId w:val="0"/>
      <w:lvlJc w:val="left"/>
      <w:pPr>
        <w:ind w:left="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4C326E">
      <w:start w:val="1"/>
      <w:numFmt w:val="bullet"/>
      <w:lvlText w:val="o"/>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0054DC">
      <w:start w:val="1"/>
      <w:numFmt w:val="bullet"/>
      <w:lvlText w:val="▪"/>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6E06D6">
      <w:start w:val="1"/>
      <w:numFmt w:val="bullet"/>
      <w:lvlText w:val="•"/>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76A51C">
      <w:start w:val="1"/>
      <w:numFmt w:val="bullet"/>
      <w:lvlText w:val="o"/>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2878B2">
      <w:start w:val="1"/>
      <w:numFmt w:val="bullet"/>
      <w:lvlText w:val="▪"/>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1E2E08">
      <w:start w:val="1"/>
      <w:numFmt w:val="bullet"/>
      <w:lvlText w:val="•"/>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02F4A">
      <w:start w:val="1"/>
      <w:numFmt w:val="bullet"/>
      <w:lvlText w:val="o"/>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784068">
      <w:start w:val="1"/>
      <w:numFmt w:val="bullet"/>
      <w:lvlText w:val="▪"/>
      <w:lvlJc w:val="left"/>
      <w:pPr>
        <w:ind w:left="6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1E41983"/>
    <w:multiLevelType w:val="hybridMultilevel"/>
    <w:tmpl w:val="C0F07370"/>
    <w:lvl w:ilvl="0" w:tplc="B31CB3E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8D96C32"/>
    <w:multiLevelType w:val="hybridMultilevel"/>
    <w:tmpl w:val="FF8C5400"/>
    <w:lvl w:ilvl="0" w:tplc="07E0A134">
      <w:start w:val="1"/>
      <w:numFmt w:val="bullet"/>
      <w:lvlText w:val="-"/>
      <w:lvlJc w:val="left"/>
      <w:pPr>
        <w:ind w:left="538" w:hanging="360"/>
      </w:pPr>
      <w:rPr>
        <w:rFonts w:ascii="Times New Roman" w:eastAsia="Times New Roman" w:hAnsi="Times New Roman" w:hint="default"/>
        <w:sz w:val="24"/>
        <w:szCs w:val="24"/>
      </w:rPr>
    </w:lvl>
    <w:lvl w:ilvl="1" w:tplc="F58A672A">
      <w:start w:val="1"/>
      <w:numFmt w:val="bullet"/>
      <w:lvlText w:val=""/>
      <w:lvlJc w:val="left"/>
      <w:pPr>
        <w:ind w:left="898" w:hanging="360"/>
      </w:pPr>
      <w:rPr>
        <w:rFonts w:ascii="Symbol" w:eastAsia="Symbol" w:hAnsi="Symbol" w:hint="default"/>
        <w:sz w:val="24"/>
        <w:szCs w:val="24"/>
      </w:rPr>
    </w:lvl>
    <w:lvl w:ilvl="2" w:tplc="4CFE1EAA">
      <w:start w:val="1"/>
      <w:numFmt w:val="bullet"/>
      <w:lvlText w:val="•"/>
      <w:lvlJc w:val="left"/>
      <w:pPr>
        <w:ind w:left="1846" w:hanging="360"/>
      </w:pPr>
      <w:rPr>
        <w:rFonts w:hint="default"/>
      </w:rPr>
    </w:lvl>
    <w:lvl w:ilvl="3" w:tplc="DC789BC6">
      <w:start w:val="1"/>
      <w:numFmt w:val="bullet"/>
      <w:lvlText w:val="•"/>
      <w:lvlJc w:val="left"/>
      <w:pPr>
        <w:ind w:left="2793" w:hanging="360"/>
      </w:pPr>
      <w:rPr>
        <w:rFonts w:hint="default"/>
      </w:rPr>
    </w:lvl>
    <w:lvl w:ilvl="4" w:tplc="A2A4E28E">
      <w:start w:val="1"/>
      <w:numFmt w:val="bullet"/>
      <w:lvlText w:val="•"/>
      <w:lvlJc w:val="left"/>
      <w:pPr>
        <w:ind w:left="3741" w:hanging="360"/>
      </w:pPr>
      <w:rPr>
        <w:rFonts w:hint="default"/>
      </w:rPr>
    </w:lvl>
    <w:lvl w:ilvl="5" w:tplc="1FD20D68">
      <w:start w:val="1"/>
      <w:numFmt w:val="bullet"/>
      <w:lvlText w:val="•"/>
      <w:lvlJc w:val="left"/>
      <w:pPr>
        <w:ind w:left="4688" w:hanging="360"/>
      </w:pPr>
      <w:rPr>
        <w:rFonts w:hint="default"/>
      </w:rPr>
    </w:lvl>
    <w:lvl w:ilvl="6" w:tplc="992CAED0">
      <w:start w:val="1"/>
      <w:numFmt w:val="bullet"/>
      <w:lvlText w:val="•"/>
      <w:lvlJc w:val="left"/>
      <w:pPr>
        <w:ind w:left="5636" w:hanging="360"/>
      </w:pPr>
      <w:rPr>
        <w:rFonts w:hint="default"/>
      </w:rPr>
    </w:lvl>
    <w:lvl w:ilvl="7" w:tplc="011CD22C">
      <w:start w:val="1"/>
      <w:numFmt w:val="bullet"/>
      <w:lvlText w:val="•"/>
      <w:lvlJc w:val="left"/>
      <w:pPr>
        <w:ind w:left="6583" w:hanging="360"/>
      </w:pPr>
      <w:rPr>
        <w:rFonts w:hint="default"/>
      </w:rPr>
    </w:lvl>
    <w:lvl w:ilvl="8" w:tplc="734A4924">
      <w:start w:val="1"/>
      <w:numFmt w:val="bullet"/>
      <w:lvlText w:val="•"/>
      <w:lvlJc w:val="left"/>
      <w:pPr>
        <w:ind w:left="7531" w:hanging="360"/>
      </w:pPr>
      <w:rPr>
        <w:rFonts w:hint="default"/>
      </w:rPr>
    </w:lvl>
  </w:abstractNum>
  <w:abstractNum w:abstractNumId="18" w15:restartNumberingAfterBreak="0">
    <w:nsid w:val="7E665B02"/>
    <w:multiLevelType w:val="hybridMultilevel"/>
    <w:tmpl w:val="71C0407E"/>
    <w:lvl w:ilvl="0" w:tplc="B31CB3E8">
      <w:start w:val="5"/>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6F0811"/>
    <w:multiLevelType w:val="hybridMultilevel"/>
    <w:tmpl w:val="48A2E44E"/>
    <w:lvl w:ilvl="0" w:tplc="0A247E4C">
      <w:start w:val="1"/>
      <w:numFmt w:val="bullet"/>
      <w:lvlText w:val="•"/>
      <w:lvlJc w:val="left"/>
      <w:pPr>
        <w:tabs>
          <w:tab w:val="num" w:pos="720"/>
        </w:tabs>
        <w:ind w:left="720" w:hanging="360"/>
      </w:pPr>
      <w:rPr>
        <w:rFonts w:ascii="Times New Roman" w:hAnsi="Times New Roman" w:hint="default"/>
      </w:rPr>
    </w:lvl>
    <w:lvl w:ilvl="1" w:tplc="9CA01B40" w:tentative="1">
      <w:start w:val="1"/>
      <w:numFmt w:val="bullet"/>
      <w:lvlText w:val="•"/>
      <w:lvlJc w:val="left"/>
      <w:pPr>
        <w:tabs>
          <w:tab w:val="num" w:pos="1440"/>
        </w:tabs>
        <w:ind w:left="1440" w:hanging="360"/>
      </w:pPr>
      <w:rPr>
        <w:rFonts w:ascii="Times New Roman" w:hAnsi="Times New Roman" w:hint="default"/>
      </w:rPr>
    </w:lvl>
    <w:lvl w:ilvl="2" w:tplc="E7E03D4E" w:tentative="1">
      <w:start w:val="1"/>
      <w:numFmt w:val="bullet"/>
      <w:lvlText w:val="•"/>
      <w:lvlJc w:val="left"/>
      <w:pPr>
        <w:tabs>
          <w:tab w:val="num" w:pos="2160"/>
        </w:tabs>
        <w:ind w:left="2160" w:hanging="360"/>
      </w:pPr>
      <w:rPr>
        <w:rFonts w:ascii="Times New Roman" w:hAnsi="Times New Roman" w:hint="default"/>
      </w:rPr>
    </w:lvl>
    <w:lvl w:ilvl="3" w:tplc="2F8420C2" w:tentative="1">
      <w:start w:val="1"/>
      <w:numFmt w:val="bullet"/>
      <w:lvlText w:val="•"/>
      <w:lvlJc w:val="left"/>
      <w:pPr>
        <w:tabs>
          <w:tab w:val="num" w:pos="2880"/>
        </w:tabs>
        <w:ind w:left="2880" w:hanging="360"/>
      </w:pPr>
      <w:rPr>
        <w:rFonts w:ascii="Times New Roman" w:hAnsi="Times New Roman" w:hint="default"/>
      </w:rPr>
    </w:lvl>
    <w:lvl w:ilvl="4" w:tplc="3AE01D70" w:tentative="1">
      <w:start w:val="1"/>
      <w:numFmt w:val="bullet"/>
      <w:lvlText w:val="•"/>
      <w:lvlJc w:val="left"/>
      <w:pPr>
        <w:tabs>
          <w:tab w:val="num" w:pos="3600"/>
        </w:tabs>
        <w:ind w:left="3600" w:hanging="360"/>
      </w:pPr>
      <w:rPr>
        <w:rFonts w:ascii="Times New Roman" w:hAnsi="Times New Roman" w:hint="default"/>
      </w:rPr>
    </w:lvl>
    <w:lvl w:ilvl="5" w:tplc="D09CA69C" w:tentative="1">
      <w:start w:val="1"/>
      <w:numFmt w:val="bullet"/>
      <w:lvlText w:val="•"/>
      <w:lvlJc w:val="left"/>
      <w:pPr>
        <w:tabs>
          <w:tab w:val="num" w:pos="4320"/>
        </w:tabs>
        <w:ind w:left="4320" w:hanging="360"/>
      </w:pPr>
      <w:rPr>
        <w:rFonts w:ascii="Times New Roman" w:hAnsi="Times New Roman" w:hint="default"/>
      </w:rPr>
    </w:lvl>
    <w:lvl w:ilvl="6" w:tplc="305208FA" w:tentative="1">
      <w:start w:val="1"/>
      <w:numFmt w:val="bullet"/>
      <w:lvlText w:val="•"/>
      <w:lvlJc w:val="left"/>
      <w:pPr>
        <w:tabs>
          <w:tab w:val="num" w:pos="5040"/>
        </w:tabs>
        <w:ind w:left="5040" w:hanging="360"/>
      </w:pPr>
      <w:rPr>
        <w:rFonts w:ascii="Times New Roman" w:hAnsi="Times New Roman" w:hint="default"/>
      </w:rPr>
    </w:lvl>
    <w:lvl w:ilvl="7" w:tplc="C89C8422" w:tentative="1">
      <w:start w:val="1"/>
      <w:numFmt w:val="bullet"/>
      <w:lvlText w:val="•"/>
      <w:lvlJc w:val="left"/>
      <w:pPr>
        <w:tabs>
          <w:tab w:val="num" w:pos="5760"/>
        </w:tabs>
        <w:ind w:left="5760" w:hanging="360"/>
      </w:pPr>
      <w:rPr>
        <w:rFonts w:ascii="Times New Roman" w:hAnsi="Times New Roman" w:hint="default"/>
      </w:rPr>
    </w:lvl>
    <w:lvl w:ilvl="8" w:tplc="71D43136"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8"/>
  </w:num>
  <w:num w:numId="3">
    <w:abstractNumId w:val="9"/>
  </w:num>
  <w:num w:numId="4">
    <w:abstractNumId w:val="1"/>
  </w:num>
  <w:num w:numId="5">
    <w:abstractNumId w:val="13"/>
  </w:num>
  <w:num w:numId="6">
    <w:abstractNumId w:val="3"/>
  </w:num>
  <w:num w:numId="7">
    <w:abstractNumId w:val="15"/>
  </w:num>
  <w:num w:numId="8">
    <w:abstractNumId w:val="12"/>
  </w:num>
  <w:num w:numId="9">
    <w:abstractNumId w:val="4"/>
  </w:num>
  <w:num w:numId="10">
    <w:abstractNumId w:val="17"/>
  </w:num>
  <w:num w:numId="11">
    <w:abstractNumId w:val="7"/>
  </w:num>
  <w:num w:numId="12">
    <w:abstractNumId w:val="18"/>
  </w:num>
  <w:num w:numId="13">
    <w:abstractNumId w:val="16"/>
  </w:num>
  <w:num w:numId="14">
    <w:abstractNumId w:val="0"/>
  </w:num>
  <w:num w:numId="15">
    <w:abstractNumId w:val="5"/>
  </w:num>
  <w:num w:numId="16">
    <w:abstractNumId w:val="14"/>
  </w:num>
  <w:num w:numId="17">
    <w:abstractNumId w:val="19"/>
  </w:num>
  <w:num w:numId="18">
    <w:abstractNumId w:val="6"/>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70"/>
    <w:rsid w:val="00007CE5"/>
    <w:rsid w:val="00045EFA"/>
    <w:rsid w:val="0009476F"/>
    <w:rsid w:val="000A44CF"/>
    <w:rsid w:val="00115481"/>
    <w:rsid w:val="001E1F13"/>
    <w:rsid w:val="002D271E"/>
    <w:rsid w:val="00385170"/>
    <w:rsid w:val="0058383B"/>
    <w:rsid w:val="005E36DA"/>
    <w:rsid w:val="005F474F"/>
    <w:rsid w:val="006C1D21"/>
    <w:rsid w:val="00736AA5"/>
    <w:rsid w:val="00756B29"/>
    <w:rsid w:val="007C5EFF"/>
    <w:rsid w:val="008E56BD"/>
    <w:rsid w:val="00936333"/>
    <w:rsid w:val="00967BD3"/>
    <w:rsid w:val="00A60F83"/>
    <w:rsid w:val="00B02CBE"/>
    <w:rsid w:val="00B9109C"/>
    <w:rsid w:val="00C845B6"/>
    <w:rsid w:val="00CB7788"/>
    <w:rsid w:val="00D00C29"/>
    <w:rsid w:val="00D43D7E"/>
    <w:rsid w:val="00DA3AEB"/>
    <w:rsid w:val="00DC33EC"/>
    <w:rsid w:val="00DD1D93"/>
    <w:rsid w:val="00E15013"/>
    <w:rsid w:val="00E35B42"/>
    <w:rsid w:val="00E50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7BED"/>
  <w15:chartTrackingRefBased/>
  <w15:docId w15:val="{7AA35593-8560-4C3D-A2BD-DAB43179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5B6"/>
    <w:pPr>
      <w:spacing w:line="256" w:lineRule="auto"/>
    </w:pPr>
  </w:style>
  <w:style w:type="paragraph" w:styleId="Titre1">
    <w:name w:val="heading 1"/>
    <w:next w:val="Normal"/>
    <w:link w:val="Titre1Car"/>
    <w:uiPriority w:val="9"/>
    <w:unhideWhenUsed/>
    <w:qFormat/>
    <w:rsid w:val="00C845B6"/>
    <w:pPr>
      <w:keepNext/>
      <w:keepLines/>
      <w:spacing w:after="3"/>
      <w:ind w:left="1378" w:hanging="10"/>
      <w:outlineLvl w:val="0"/>
    </w:pPr>
    <w:rPr>
      <w:rFonts w:ascii="Times New Roman" w:eastAsia="Times New Roman" w:hAnsi="Times New Roman" w:cs="Times New Roman"/>
      <w:color w:val="000000"/>
      <w:sz w:val="26"/>
      <w:lang w:eastAsia="fr-FR"/>
    </w:rPr>
  </w:style>
  <w:style w:type="paragraph" w:styleId="Titre2">
    <w:name w:val="heading 2"/>
    <w:basedOn w:val="Normal"/>
    <w:next w:val="Normal"/>
    <w:link w:val="Titre2Car"/>
    <w:uiPriority w:val="9"/>
    <w:unhideWhenUsed/>
    <w:qFormat/>
    <w:rsid w:val="00C845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next w:val="Normal"/>
    <w:link w:val="Titre3Car"/>
    <w:uiPriority w:val="9"/>
    <w:unhideWhenUsed/>
    <w:qFormat/>
    <w:rsid w:val="00C845B6"/>
    <w:pPr>
      <w:keepNext/>
      <w:keepLines/>
      <w:spacing w:after="76"/>
      <w:ind w:left="10" w:hanging="10"/>
      <w:outlineLvl w:val="2"/>
    </w:pPr>
    <w:rPr>
      <w:rFonts w:ascii="Times New Roman" w:eastAsia="Times New Roman" w:hAnsi="Times New Roman" w:cs="Times New Roman"/>
      <w:color w:val="000000"/>
      <w:sz w:val="20"/>
      <w:lang w:eastAsia="fr-FR"/>
    </w:rPr>
  </w:style>
  <w:style w:type="paragraph" w:styleId="Titre5">
    <w:name w:val="heading 5"/>
    <w:basedOn w:val="Normal"/>
    <w:next w:val="Normal"/>
    <w:link w:val="Titre5Car"/>
    <w:uiPriority w:val="9"/>
    <w:semiHidden/>
    <w:unhideWhenUsed/>
    <w:qFormat/>
    <w:rsid w:val="00C845B6"/>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845B6"/>
    <w:rPr>
      <w:rFonts w:ascii="Times New Roman" w:eastAsia="Times New Roman" w:hAnsi="Times New Roman" w:cs="Times New Roman"/>
      <w:color w:val="000000"/>
      <w:sz w:val="26"/>
      <w:lang w:eastAsia="fr-FR"/>
    </w:rPr>
  </w:style>
  <w:style w:type="character" w:customStyle="1" w:styleId="Titre2Car">
    <w:name w:val="Titre 2 Car"/>
    <w:basedOn w:val="Policepardfaut"/>
    <w:link w:val="Titre2"/>
    <w:rsid w:val="00C845B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C845B6"/>
    <w:rPr>
      <w:rFonts w:ascii="Times New Roman" w:eastAsia="Times New Roman" w:hAnsi="Times New Roman" w:cs="Times New Roman"/>
      <w:color w:val="000000"/>
      <w:sz w:val="20"/>
      <w:lang w:eastAsia="fr-FR"/>
    </w:rPr>
  </w:style>
  <w:style w:type="character" w:customStyle="1" w:styleId="Titre5Car">
    <w:name w:val="Titre 5 Car"/>
    <w:basedOn w:val="Policepardfaut"/>
    <w:link w:val="Titre5"/>
    <w:uiPriority w:val="9"/>
    <w:semiHidden/>
    <w:rsid w:val="00C845B6"/>
    <w:rPr>
      <w:rFonts w:asciiTheme="majorHAnsi" w:eastAsiaTheme="majorEastAsia" w:hAnsiTheme="majorHAnsi" w:cstheme="majorBidi"/>
      <w:color w:val="2E74B5" w:themeColor="accent1" w:themeShade="BF"/>
    </w:rPr>
  </w:style>
  <w:style w:type="table" w:customStyle="1" w:styleId="TableGrid">
    <w:name w:val="TableGrid"/>
    <w:rsid w:val="00C845B6"/>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aliases w:val="Paragraphe  revu,List Paragraph,Bullets,References"/>
    <w:basedOn w:val="Normal"/>
    <w:link w:val="ParagraphedelisteCar"/>
    <w:uiPriority w:val="34"/>
    <w:qFormat/>
    <w:rsid w:val="00C845B6"/>
    <w:pPr>
      <w:ind w:left="720"/>
      <w:contextualSpacing/>
    </w:pPr>
  </w:style>
  <w:style w:type="character" w:customStyle="1" w:styleId="ParagraphedelisteCar">
    <w:name w:val="Paragraphe de liste Car"/>
    <w:aliases w:val="Paragraphe  revu Car,List Paragraph Car,Bullets Car,References Car"/>
    <w:link w:val="Paragraphedeliste"/>
    <w:uiPriority w:val="34"/>
    <w:locked/>
    <w:rsid w:val="00C845B6"/>
  </w:style>
  <w:style w:type="table" w:styleId="Grilledutableau">
    <w:name w:val="Table Grid"/>
    <w:basedOn w:val="TableauNormal"/>
    <w:uiPriority w:val="39"/>
    <w:rsid w:val="00C845B6"/>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C845B6"/>
    <w:pPr>
      <w:spacing w:after="200" w:line="240" w:lineRule="auto"/>
    </w:pPr>
    <w:rPr>
      <w:rFonts w:ascii="Cambria" w:hAnsi="Cambria"/>
      <w:b/>
      <w:iCs/>
      <w:color w:val="000000" w:themeColor="text1"/>
      <w:sz w:val="24"/>
      <w:szCs w:val="18"/>
    </w:rPr>
  </w:style>
  <w:style w:type="paragraph" w:styleId="En-tte">
    <w:name w:val="header"/>
    <w:basedOn w:val="Normal"/>
    <w:link w:val="En-tteCar"/>
    <w:uiPriority w:val="99"/>
    <w:unhideWhenUsed/>
    <w:rsid w:val="00C845B6"/>
    <w:pPr>
      <w:tabs>
        <w:tab w:val="center" w:pos="4536"/>
        <w:tab w:val="right" w:pos="9072"/>
      </w:tabs>
      <w:spacing w:after="0" w:line="240" w:lineRule="auto"/>
    </w:pPr>
  </w:style>
  <w:style w:type="character" w:customStyle="1" w:styleId="En-tteCar">
    <w:name w:val="En-tête Car"/>
    <w:basedOn w:val="Policepardfaut"/>
    <w:link w:val="En-tte"/>
    <w:uiPriority w:val="99"/>
    <w:rsid w:val="00C845B6"/>
  </w:style>
  <w:style w:type="paragraph" w:styleId="Pieddepage">
    <w:name w:val="footer"/>
    <w:basedOn w:val="Normal"/>
    <w:link w:val="PieddepageCar"/>
    <w:uiPriority w:val="99"/>
    <w:unhideWhenUsed/>
    <w:rsid w:val="00C845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5B6"/>
  </w:style>
  <w:style w:type="character" w:styleId="Marquedecommentaire">
    <w:name w:val="annotation reference"/>
    <w:basedOn w:val="Policepardfaut"/>
    <w:uiPriority w:val="99"/>
    <w:semiHidden/>
    <w:unhideWhenUsed/>
    <w:rsid w:val="00C845B6"/>
    <w:rPr>
      <w:sz w:val="16"/>
      <w:szCs w:val="16"/>
    </w:rPr>
  </w:style>
  <w:style w:type="paragraph" w:styleId="Commentaire">
    <w:name w:val="annotation text"/>
    <w:basedOn w:val="Normal"/>
    <w:link w:val="CommentaireCar"/>
    <w:uiPriority w:val="99"/>
    <w:semiHidden/>
    <w:unhideWhenUsed/>
    <w:rsid w:val="00C845B6"/>
    <w:pPr>
      <w:spacing w:line="240" w:lineRule="auto"/>
    </w:pPr>
    <w:rPr>
      <w:sz w:val="20"/>
      <w:szCs w:val="20"/>
    </w:rPr>
  </w:style>
  <w:style w:type="character" w:customStyle="1" w:styleId="CommentaireCar">
    <w:name w:val="Commentaire Car"/>
    <w:basedOn w:val="Policepardfaut"/>
    <w:link w:val="Commentaire"/>
    <w:uiPriority w:val="99"/>
    <w:semiHidden/>
    <w:rsid w:val="00C845B6"/>
    <w:rPr>
      <w:sz w:val="20"/>
      <w:szCs w:val="20"/>
    </w:rPr>
  </w:style>
  <w:style w:type="paragraph" w:styleId="Textedebulles">
    <w:name w:val="Balloon Text"/>
    <w:basedOn w:val="Normal"/>
    <w:link w:val="TextedebullesCar"/>
    <w:uiPriority w:val="99"/>
    <w:semiHidden/>
    <w:unhideWhenUsed/>
    <w:rsid w:val="00C845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45B6"/>
    <w:rPr>
      <w:rFonts w:ascii="Segoe UI" w:hAnsi="Segoe UI" w:cs="Segoe UI"/>
      <w:sz w:val="18"/>
      <w:szCs w:val="18"/>
    </w:rPr>
  </w:style>
  <w:style w:type="paragraph" w:customStyle="1" w:styleId="Default">
    <w:name w:val="Default"/>
    <w:rsid w:val="00C845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9.jp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8.jpg"/><Relationship Id="rId11" Type="http://schemas.openxmlformats.org/officeDocument/2006/relationships/diagramColors" Target="diagrams/colors1.xml"/><Relationship Id="rId5" Type="http://schemas.openxmlformats.org/officeDocument/2006/relationships/image" Target="media/image7.jp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diagrams/_rels/data1.xml.rels><?xml version="1.0" encoding="UTF-8" standalone="yes"?>
<Relationships xmlns="http://schemas.openxmlformats.org/package/2006/relationships"><Relationship Id="rId1" Type="http://schemas.openxmlformats.org/officeDocument/2006/relationships/image" Target="../media/image10.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9A9F79-AEFD-4D44-96CA-24D5CE4B5002}" type="doc">
      <dgm:prSet loTypeId="urn:microsoft.com/office/officeart/2005/8/layout/orgChart1" loCatId="hierarchy" qsTypeId="urn:microsoft.com/office/officeart/2005/8/quickstyle/simple5" qsCatId="simple" csTypeId="urn:microsoft.com/office/officeart/2005/8/colors/colorful3" csCatId="colorful" phldr="1"/>
      <dgm:spPr/>
      <dgm:t>
        <a:bodyPr/>
        <a:lstStyle/>
        <a:p>
          <a:endParaRPr lang="fr-FR"/>
        </a:p>
      </dgm:t>
    </dgm:pt>
    <dgm:pt modelId="{2A84441D-417E-4245-8BB7-7D2DCE6A5E53}">
      <dgm:prSet phldrT="[Texte]" custT="1"/>
      <dgm:spPr>
        <a:solidFill>
          <a:schemeClr val="accent4">
            <a:lumMod val="60000"/>
            <a:lumOff val="40000"/>
          </a:schemeClr>
        </a:solidFill>
      </dgm:spPr>
      <dgm:t>
        <a:bodyPr/>
        <a:lstStyle/>
        <a:p>
          <a:r>
            <a:rPr lang="fr-FR" sz="700" b="1">
              <a:solidFill>
                <a:sysClr val="windowText" lastClr="000000"/>
              </a:solidFill>
              <a:latin typeface="Times New Roman" panose="02020603050405020304" pitchFamily="18" charset="0"/>
              <a:cs typeface="Times New Roman" panose="02020603050405020304" pitchFamily="18" charset="0"/>
            </a:rPr>
            <a:t>DIRECTEUR GENERAL</a:t>
          </a:r>
        </a:p>
      </dgm:t>
    </dgm:pt>
    <dgm:pt modelId="{C56128E7-9AE4-4464-90E8-95C8DF88F220}" type="parTrans" cxnId="{45F30712-D752-4699-8474-44D5922A5E15}">
      <dgm:prSet/>
      <dgm:spPr/>
      <dgm:t>
        <a:bodyPr/>
        <a:lstStyle/>
        <a:p>
          <a:endParaRPr lang="fr-FR"/>
        </a:p>
      </dgm:t>
    </dgm:pt>
    <dgm:pt modelId="{335E88AF-4F9A-4533-BC40-FBA3EC841EB5}" type="sibTrans" cxnId="{45F30712-D752-4699-8474-44D5922A5E15}">
      <dgm:prSet/>
      <dgm:spPr/>
      <dgm:t>
        <a:bodyPr/>
        <a:lstStyle/>
        <a:p>
          <a:endParaRPr lang="fr-FR"/>
        </a:p>
      </dgm:t>
    </dgm:pt>
    <dgm:pt modelId="{C2F9D340-0DAE-496A-B79E-53CB4350AC1C}" type="asst">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Secrétariat particulier</a:t>
          </a:r>
        </a:p>
      </dgm:t>
    </dgm:pt>
    <dgm:pt modelId="{C8F89F31-40EB-46DA-B539-4874FC697CB7}" type="parTrans" cxnId="{F74F4C46-8A84-46A6-A61C-D15B8E44ACDE}">
      <dgm:prSet/>
      <dgm:spPr/>
      <dgm:t>
        <a:bodyPr/>
        <a:lstStyle/>
        <a:p>
          <a:endParaRPr lang="fr-FR"/>
        </a:p>
      </dgm:t>
    </dgm:pt>
    <dgm:pt modelId="{3FFE9B51-5CCF-42D9-A539-D36E030F64C7}" type="sibTrans" cxnId="{F74F4C46-8A84-46A6-A61C-D15B8E44ACDE}">
      <dgm:prSet/>
      <dgm:spPr/>
      <dgm:t>
        <a:bodyPr/>
        <a:lstStyle/>
        <a:p>
          <a:endParaRPr lang="fr-FR"/>
        </a:p>
      </dgm:t>
    </dgm:pt>
    <dgm:pt modelId="{D51CD12F-47D7-4F5A-A17B-B9709789D980}">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Direction des Ressources Humaines</a:t>
          </a:r>
        </a:p>
      </dgm:t>
    </dgm:pt>
    <dgm:pt modelId="{49D4E32E-8B8B-455B-A1D5-E458C00FE814}" type="parTrans" cxnId="{BB639915-8C17-4023-92DE-296B89F84539}">
      <dgm:prSet/>
      <dgm:spPr/>
      <dgm:t>
        <a:bodyPr/>
        <a:lstStyle/>
        <a:p>
          <a:endParaRPr lang="fr-FR"/>
        </a:p>
      </dgm:t>
    </dgm:pt>
    <dgm:pt modelId="{8065A56E-3C17-4BB1-9063-E65B4F301AD2}" type="sibTrans" cxnId="{BB639915-8C17-4023-92DE-296B89F84539}">
      <dgm:prSet/>
      <dgm:spPr/>
      <dgm:t>
        <a:bodyPr/>
        <a:lstStyle/>
        <a:p>
          <a:endParaRPr lang="fr-FR"/>
        </a:p>
      </dgm:t>
    </dgm:pt>
    <dgm:pt modelId="{BDF428FA-7050-4788-A5C8-CFE314732EEF}">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Contrôleur de Gestion</a:t>
          </a:r>
        </a:p>
      </dgm:t>
    </dgm:pt>
    <dgm:pt modelId="{E1E24CBB-C95D-4131-B2A1-0E650AF4F8E8}" type="parTrans" cxnId="{3D5B716A-8768-4F0F-A2B3-2FFA0DB2A696}">
      <dgm:prSet/>
      <dgm:spPr/>
      <dgm:t>
        <a:bodyPr/>
        <a:lstStyle/>
        <a:p>
          <a:endParaRPr lang="fr-FR"/>
        </a:p>
      </dgm:t>
    </dgm:pt>
    <dgm:pt modelId="{C8E52BBA-A6A2-4283-B0FA-803DD56E7EE6}" type="sibTrans" cxnId="{3D5B716A-8768-4F0F-A2B3-2FFA0DB2A696}">
      <dgm:prSet/>
      <dgm:spPr/>
      <dgm:t>
        <a:bodyPr/>
        <a:lstStyle/>
        <a:p>
          <a:endParaRPr lang="fr-FR"/>
        </a:p>
      </dgm:t>
    </dgm:pt>
    <dgm:pt modelId="{9E05FA33-41D7-40E5-AACF-F6D3A6244894}">
      <dgm:prSet custT="1"/>
      <dgm:spPr>
        <a:solidFill>
          <a:schemeClr val="accent2">
            <a:lumMod val="20000"/>
            <a:lumOff val="80000"/>
          </a:schemeClr>
        </a:solidFill>
      </dgm:spPr>
      <dgm:t>
        <a:bodyPr/>
        <a:lstStyle/>
        <a:p>
          <a:r>
            <a:rPr lang="fr-FR" sz="700" b="1">
              <a:solidFill>
                <a:sysClr val="windowText" lastClr="000000"/>
              </a:solidFill>
              <a:latin typeface="Times New Roman" panose="02020603050405020304" pitchFamily="18" charset="0"/>
              <a:cs typeface="Times New Roman" panose="02020603050405020304" pitchFamily="18" charset="0"/>
            </a:rPr>
            <a:t>CONSEIL D'ADMINISTRATION</a:t>
          </a:r>
        </a:p>
      </dgm:t>
    </dgm:pt>
    <dgm:pt modelId="{BE8F2CB3-03A9-48C4-AE2F-E75946111623}" type="parTrans" cxnId="{C7BD8482-0121-47F9-8075-9D11B6D56FF7}">
      <dgm:prSet/>
      <dgm:spPr/>
      <dgm:t>
        <a:bodyPr/>
        <a:lstStyle/>
        <a:p>
          <a:endParaRPr lang="fr-FR"/>
        </a:p>
      </dgm:t>
    </dgm:pt>
    <dgm:pt modelId="{6ECF65CD-E9AC-4449-8DCE-EBF7D9F141BA}" type="sibTrans" cxnId="{C7BD8482-0121-47F9-8075-9D11B6D56FF7}">
      <dgm:prSet/>
      <dgm:spPr/>
      <dgm:t>
        <a:bodyPr/>
        <a:lstStyle/>
        <a:p>
          <a:endParaRPr lang="fr-FR"/>
        </a:p>
      </dgm:t>
    </dgm:pt>
    <dgm:pt modelId="{7549800A-E452-45EA-BF76-D886FEB31817}" type="asst">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Cellule d’Appui Technique</a:t>
          </a:r>
        </a:p>
      </dgm:t>
    </dgm:pt>
    <dgm:pt modelId="{CDF8651A-5FB1-439A-96A1-CCCCD4DEBB1E}" type="parTrans" cxnId="{20C0E71D-9E2F-4F63-BD15-A0D01A71FC22}">
      <dgm:prSet/>
      <dgm:spPr/>
      <dgm:t>
        <a:bodyPr/>
        <a:lstStyle/>
        <a:p>
          <a:endParaRPr lang="fr-FR"/>
        </a:p>
      </dgm:t>
    </dgm:pt>
    <dgm:pt modelId="{73261812-5F17-4529-9CC5-FF10151B1497}" type="sibTrans" cxnId="{20C0E71D-9E2F-4F63-BD15-A0D01A71FC22}">
      <dgm:prSet/>
      <dgm:spPr/>
      <dgm:t>
        <a:bodyPr/>
        <a:lstStyle/>
        <a:p>
          <a:endParaRPr lang="fr-FR"/>
        </a:p>
      </dgm:t>
    </dgm:pt>
    <dgm:pt modelId="{6502EDA2-090F-45A4-90EC-63A267D4C0C8}" type="asst">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Service de la Communication et des relations publiques</a:t>
          </a:r>
        </a:p>
      </dgm:t>
    </dgm:pt>
    <dgm:pt modelId="{43280697-8E81-40ED-BE61-D45365A66908}" type="parTrans" cxnId="{A02F9FA3-F2F9-4429-BCDD-BDD698E140CB}">
      <dgm:prSet/>
      <dgm:spPr/>
      <dgm:t>
        <a:bodyPr/>
        <a:lstStyle/>
        <a:p>
          <a:endParaRPr lang="fr-FR"/>
        </a:p>
      </dgm:t>
    </dgm:pt>
    <dgm:pt modelId="{03C87309-570B-40D2-B9BA-BE16CF240359}" type="sibTrans" cxnId="{A02F9FA3-F2F9-4429-BCDD-BDD698E140CB}">
      <dgm:prSet/>
      <dgm:spPr/>
      <dgm:t>
        <a:bodyPr/>
        <a:lstStyle/>
        <a:p>
          <a:endParaRPr lang="fr-FR"/>
        </a:p>
      </dgm:t>
    </dgm:pt>
    <dgm:pt modelId="{E8026B7D-EA0D-4F30-A282-22427659CED7}" type="asst">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Service informatique et de la digitalisation</a:t>
          </a:r>
        </a:p>
      </dgm:t>
    </dgm:pt>
    <dgm:pt modelId="{E93945E6-825E-46D7-A1EB-6050E79DE197}" type="parTrans" cxnId="{60DBFF45-9A0C-450B-BE2B-35F44F09D632}">
      <dgm:prSet/>
      <dgm:spPr/>
      <dgm:t>
        <a:bodyPr/>
        <a:lstStyle/>
        <a:p>
          <a:endParaRPr lang="fr-FR"/>
        </a:p>
      </dgm:t>
    </dgm:pt>
    <dgm:pt modelId="{C2AB77D0-E295-4F02-AE65-68B7B9362CD0}" type="sibTrans" cxnId="{60DBFF45-9A0C-450B-BE2B-35F44F09D632}">
      <dgm:prSet/>
      <dgm:spPr/>
      <dgm:t>
        <a:bodyPr/>
        <a:lstStyle/>
        <a:p>
          <a:endParaRPr lang="fr-FR"/>
        </a:p>
      </dgm:t>
    </dgm:pt>
    <dgm:pt modelId="{20DA5DA0-9FF3-4CAC-97F3-4207EA04A91E}">
      <dgm:prSet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Direction des finances et de la Comptabilité</a:t>
          </a:r>
        </a:p>
      </dgm:t>
    </dgm:pt>
    <dgm:pt modelId="{7F3F0969-9A66-42BA-8AFA-421D934750EB}" type="parTrans" cxnId="{5F323121-9870-47E9-A2B0-CFBBC0854298}">
      <dgm:prSet/>
      <dgm:spPr/>
      <dgm:t>
        <a:bodyPr/>
        <a:lstStyle/>
        <a:p>
          <a:endParaRPr lang="fr-FR"/>
        </a:p>
      </dgm:t>
    </dgm:pt>
    <dgm:pt modelId="{D8D59941-CEA0-4018-9CA6-5B867D709B98}" type="sibTrans" cxnId="{5F323121-9870-47E9-A2B0-CFBBC0854298}">
      <dgm:prSet/>
      <dgm:spPr/>
      <dgm:t>
        <a:bodyPr/>
        <a:lstStyle/>
        <a:p>
          <a:endParaRPr lang="fr-FR"/>
        </a:p>
      </dgm:t>
    </dgm:pt>
    <dgm:pt modelId="{FAC4CF25-2282-4111-B3ED-2F4DD6E6890E}">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financier et de la gestion du patrimoine</a:t>
          </a:r>
        </a:p>
      </dgm:t>
    </dgm:pt>
    <dgm:pt modelId="{3699A15E-B912-4DE5-847A-C566F2C80206}" type="parTrans" cxnId="{82A1B126-BF2F-46D3-BCA6-32EF3B8A5185}">
      <dgm:prSet/>
      <dgm:spPr/>
      <dgm:t>
        <a:bodyPr/>
        <a:lstStyle/>
        <a:p>
          <a:endParaRPr lang="fr-FR"/>
        </a:p>
      </dgm:t>
    </dgm:pt>
    <dgm:pt modelId="{DA6427C0-AF12-49EC-843D-5A9DEE060702}" type="sibTrans" cxnId="{82A1B126-BF2F-46D3-BCA6-32EF3B8A5185}">
      <dgm:prSet/>
      <dgm:spPr/>
      <dgm:t>
        <a:bodyPr/>
        <a:lstStyle/>
        <a:p>
          <a:endParaRPr lang="fr-FR"/>
        </a:p>
      </dgm:t>
    </dgm:pt>
    <dgm:pt modelId="{7A3FE594-6A2A-4902-B5FE-B4DCFB46B0DD}">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de la comptabilité</a:t>
          </a:r>
        </a:p>
      </dgm:t>
    </dgm:pt>
    <dgm:pt modelId="{73A0D39D-62AC-4043-A9C4-594FE5803385}" type="parTrans" cxnId="{39B4DF42-C159-4257-B6A7-66D8D904B44E}">
      <dgm:prSet/>
      <dgm:spPr/>
      <dgm:t>
        <a:bodyPr/>
        <a:lstStyle/>
        <a:p>
          <a:endParaRPr lang="fr-FR"/>
        </a:p>
      </dgm:t>
    </dgm:pt>
    <dgm:pt modelId="{ABB993A4-9E78-4294-B401-3E78C7365D9C}" type="sibTrans" cxnId="{39B4DF42-C159-4257-B6A7-66D8D904B44E}">
      <dgm:prSet/>
      <dgm:spPr/>
      <dgm:t>
        <a:bodyPr/>
        <a:lstStyle/>
        <a:p>
          <a:endParaRPr lang="fr-FR"/>
        </a:p>
      </dgm:t>
    </dgm:pt>
    <dgm:pt modelId="{4A5DBE39-18D2-4B46-98C0-D27790BD1DFA}">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de  gestion des carrières </a:t>
          </a:r>
        </a:p>
      </dgm:t>
    </dgm:pt>
    <dgm:pt modelId="{9A7AFA73-AA4D-4DA3-A9FC-E476615B2708}" type="parTrans" cxnId="{31A10FB8-8AA8-47FB-B3A6-F7DE9F60BC4C}">
      <dgm:prSet/>
      <dgm:spPr/>
      <dgm:t>
        <a:bodyPr/>
        <a:lstStyle/>
        <a:p>
          <a:endParaRPr lang="fr-FR"/>
        </a:p>
      </dgm:t>
    </dgm:pt>
    <dgm:pt modelId="{71701BF6-5306-4A48-8386-E5DE39B96BD9}" type="sibTrans" cxnId="{31A10FB8-8AA8-47FB-B3A6-F7DE9F60BC4C}">
      <dgm:prSet/>
      <dgm:spPr/>
      <dgm:t>
        <a:bodyPr/>
        <a:lstStyle/>
        <a:p>
          <a:endParaRPr lang="fr-FR"/>
        </a:p>
      </dgm:t>
    </dgm:pt>
    <dgm:pt modelId="{1873C6F9-0E83-4563-AE97-62412B76C204}">
      <dgm:prSet/>
      <dgm:spPr>
        <a:blipFill rotWithShape="0">
          <a:blip xmlns:r="http://schemas.openxmlformats.org/officeDocument/2006/relationships" r:embed="rId1"/>
          <a:tile tx="0" ty="0" sx="100000" sy="100000" flip="none" algn="tl"/>
        </a:blipFill>
      </dgm:spPr>
      <dgm:t>
        <a:bodyPr/>
        <a:lstStyle/>
        <a:p>
          <a:r>
            <a:rPr lang="fr-FR">
              <a:solidFill>
                <a:sysClr val="windowText" lastClr="000000"/>
              </a:solidFill>
              <a:latin typeface="Times New Roman" panose="02020603050405020304" pitchFamily="18" charset="0"/>
              <a:cs typeface="Times New Roman" panose="02020603050405020304" pitchFamily="18" charset="0"/>
            </a:rPr>
            <a:t>Service de traitement des salaires et de la formation</a:t>
          </a:r>
        </a:p>
      </dgm:t>
    </dgm:pt>
    <dgm:pt modelId="{238066DB-58BF-4044-8FCE-257F6A17499E}" type="parTrans" cxnId="{662B3E4F-A8BD-4013-9009-96237E597E2E}">
      <dgm:prSet/>
      <dgm:spPr/>
      <dgm:t>
        <a:bodyPr/>
        <a:lstStyle/>
        <a:p>
          <a:endParaRPr lang="fr-FR"/>
        </a:p>
      </dgm:t>
    </dgm:pt>
    <dgm:pt modelId="{B8520F0E-48DF-4147-AD4B-122874451141}" type="sibTrans" cxnId="{662B3E4F-A8BD-4013-9009-96237E597E2E}">
      <dgm:prSet/>
      <dgm:spPr/>
      <dgm:t>
        <a:bodyPr/>
        <a:lstStyle/>
        <a:p>
          <a:endParaRPr lang="fr-FR"/>
        </a:p>
      </dgm:t>
    </dgm:pt>
    <dgm:pt modelId="{638768A1-D13C-42F3-BC49-4E9B50EE4A51}">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Antennes régionales</a:t>
          </a:r>
        </a:p>
      </dgm:t>
    </dgm:pt>
    <dgm:pt modelId="{031BC7D8-3770-4C0F-9D8B-D55AD2A1E534}" type="parTrans" cxnId="{BA9E86E6-3002-40F8-97E4-8299040C8C3B}">
      <dgm:prSet/>
      <dgm:spPr/>
      <dgm:t>
        <a:bodyPr/>
        <a:lstStyle/>
        <a:p>
          <a:endParaRPr lang="fr-FR"/>
        </a:p>
      </dgm:t>
    </dgm:pt>
    <dgm:pt modelId="{C910783A-1008-42A6-965B-89783D563050}" type="sibTrans" cxnId="{BA9E86E6-3002-40F8-97E4-8299040C8C3B}">
      <dgm:prSet/>
      <dgm:spPr/>
      <dgm:t>
        <a:bodyPr/>
        <a:lstStyle/>
        <a:p>
          <a:endParaRPr lang="fr-FR"/>
        </a:p>
      </dgm:t>
    </dgm:pt>
    <dgm:pt modelId="{8D0EE1BD-77C2-4FDF-8F5D-18EB83A7F94C}">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Personne Responsable des Marchés</a:t>
          </a:r>
        </a:p>
      </dgm:t>
    </dgm:pt>
    <dgm:pt modelId="{8482451E-F698-4640-8AAA-FC1A166E882D}" type="parTrans" cxnId="{9A628C5B-B8EA-402D-BB11-412601DBB181}">
      <dgm:prSet/>
      <dgm:spPr/>
      <dgm:t>
        <a:bodyPr/>
        <a:lstStyle/>
        <a:p>
          <a:endParaRPr lang="fr-FR"/>
        </a:p>
      </dgm:t>
    </dgm:pt>
    <dgm:pt modelId="{E097D539-E1B9-4263-85CA-82114DD774A9}" type="sibTrans" cxnId="{9A628C5B-B8EA-402D-BB11-412601DBB181}">
      <dgm:prSet/>
      <dgm:spPr/>
      <dgm:t>
        <a:bodyPr/>
        <a:lstStyle/>
        <a:p>
          <a:endParaRPr lang="fr-FR"/>
        </a:p>
      </dgm:t>
    </dgm:pt>
    <dgm:pt modelId="{36065F1D-6215-42E1-8D18-976565131262}">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Direction du partenariat et de la Mobilisation des Ressources</a:t>
          </a:r>
        </a:p>
      </dgm:t>
    </dgm:pt>
    <dgm:pt modelId="{60760896-70DE-44F3-B033-BBE7E84A0F4C}" type="parTrans" cxnId="{F1D782CA-C749-414B-B8BE-6357156426C8}">
      <dgm:prSet/>
      <dgm:spPr/>
      <dgm:t>
        <a:bodyPr/>
        <a:lstStyle/>
        <a:p>
          <a:endParaRPr lang="fr-FR"/>
        </a:p>
      </dgm:t>
    </dgm:pt>
    <dgm:pt modelId="{399D1228-11FC-4B60-8CF7-573E9FCF68E6}" type="sibTrans" cxnId="{F1D782CA-C749-414B-B8BE-6357156426C8}">
      <dgm:prSet/>
      <dgm:spPr/>
      <dgm:t>
        <a:bodyPr/>
        <a:lstStyle/>
        <a:p>
          <a:endParaRPr lang="fr-FR"/>
        </a:p>
      </dgm:t>
    </dgm:pt>
    <dgm:pt modelId="{E78D0192-6483-4035-BCFD-968AE50CE200}">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Direction du Crédit et du Recouvrement </a:t>
          </a:r>
        </a:p>
      </dgm:t>
    </dgm:pt>
    <dgm:pt modelId="{E0F85E23-0153-45BC-B281-841DB916F4C3}" type="parTrans" cxnId="{5406A802-A8F2-4D44-81D3-30532B5A3AE2}">
      <dgm:prSet/>
      <dgm:spPr/>
      <dgm:t>
        <a:bodyPr/>
        <a:lstStyle/>
        <a:p>
          <a:endParaRPr lang="fr-FR"/>
        </a:p>
      </dgm:t>
    </dgm:pt>
    <dgm:pt modelId="{16AFAD19-3A6E-436F-9B83-7A953DC2DD0F}" type="sibTrans" cxnId="{5406A802-A8F2-4D44-81D3-30532B5A3AE2}">
      <dgm:prSet/>
      <dgm:spPr/>
      <dgm:t>
        <a:bodyPr/>
        <a:lstStyle/>
        <a:p>
          <a:endParaRPr lang="fr-FR"/>
        </a:p>
      </dgm:t>
    </dgm:pt>
    <dgm:pt modelId="{EF356503-65FB-4042-A2CA-8B676D1F163C}">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de la Mobilisation des Ressources</a:t>
          </a:r>
        </a:p>
      </dgm:t>
    </dgm:pt>
    <dgm:pt modelId="{007AE36C-1631-4CE6-992C-23498CDDD484}" type="parTrans" cxnId="{3EBA1109-8192-4CBB-86EA-25CD0C507EF9}">
      <dgm:prSet/>
      <dgm:spPr/>
      <dgm:t>
        <a:bodyPr/>
        <a:lstStyle/>
        <a:p>
          <a:endParaRPr lang="fr-FR"/>
        </a:p>
      </dgm:t>
    </dgm:pt>
    <dgm:pt modelId="{D873EF71-BA01-418F-8300-ABB68FC6400D}" type="sibTrans" cxnId="{3EBA1109-8192-4CBB-86EA-25CD0C507EF9}">
      <dgm:prSet/>
      <dgm:spPr/>
      <dgm:t>
        <a:bodyPr/>
        <a:lstStyle/>
        <a:p>
          <a:endParaRPr lang="fr-FR"/>
        </a:p>
      </dgm:t>
    </dgm:pt>
    <dgm:pt modelId="{80926D78-E469-4C3E-8612-2FAA0CE0A61C}">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de partenariat</a:t>
          </a:r>
        </a:p>
      </dgm:t>
    </dgm:pt>
    <dgm:pt modelId="{A8C6202A-78D4-49AC-9A17-20BB9C42BE15}" type="parTrans" cxnId="{61C1656E-4F24-4912-AB5D-FA8633B20893}">
      <dgm:prSet/>
      <dgm:spPr/>
      <dgm:t>
        <a:bodyPr/>
        <a:lstStyle/>
        <a:p>
          <a:endParaRPr lang="fr-FR"/>
        </a:p>
      </dgm:t>
    </dgm:pt>
    <dgm:pt modelId="{C2D3E5C5-13A5-4EF2-9A20-047DE7DBE627}" type="sibTrans" cxnId="{61C1656E-4F24-4912-AB5D-FA8633B20893}">
      <dgm:prSet/>
      <dgm:spPr/>
      <dgm:t>
        <a:bodyPr/>
        <a:lstStyle/>
        <a:p>
          <a:endParaRPr lang="fr-FR"/>
        </a:p>
      </dgm:t>
    </dgm:pt>
    <dgm:pt modelId="{AF9E2904-8B9F-4061-91A2-C4434AB6E915}">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du risque et du financement</a:t>
          </a:r>
        </a:p>
      </dgm:t>
    </dgm:pt>
    <dgm:pt modelId="{FE9211B9-D6FB-445D-B726-CF91C7AD5D5B}" type="parTrans" cxnId="{CE2D8760-0AFD-4758-8042-81BB98D43142}">
      <dgm:prSet/>
      <dgm:spPr/>
      <dgm:t>
        <a:bodyPr/>
        <a:lstStyle/>
        <a:p>
          <a:endParaRPr lang="fr-FR"/>
        </a:p>
      </dgm:t>
    </dgm:pt>
    <dgm:pt modelId="{2BAA5AAF-8E7D-486F-805E-214F4458C632}" type="sibTrans" cxnId="{CE2D8760-0AFD-4758-8042-81BB98D43142}">
      <dgm:prSet/>
      <dgm:spPr/>
      <dgm:t>
        <a:bodyPr/>
        <a:lstStyle/>
        <a:p>
          <a:endParaRPr lang="fr-FR"/>
        </a:p>
      </dgm:t>
    </dgm:pt>
    <dgm:pt modelId="{BC535D7B-E367-490A-AD1E-4F34840C110B}">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du recouvrement et du contentieux </a:t>
          </a:r>
        </a:p>
      </dgm:t>
    </dgm:pt>
    <dgm:pt modelId="{51D672D7-F21B-4BAC-A4C1-09F4084C31A9}" type="parTrans" cxnId="{58FC9BAD-B4A0-4DB5-8D12-E6862B0462F5}">
      <dgm:prSet/>
      <dgm:spPr/>
      <dgm:t>
        <a:bodyPr/>
        <a:lstStyle/>
        <a:p>
          <a:endParaRPr lang="fr-FR"/>
        </a:p>
      </dgm:t>
    </dgm:pt>
    <dgm:pt modelId="{2A77BA74-B918-47E0-88E4-065E90FCEEFC}" type="sibTrans" cxnId="{58FC9BAD-B4A0-4DB5-8D12-E6862B0462F5}">
      <dgm:prSet/>
      <dgm:spPr/>
      <dgm:t>
        <a:bodyPr/>
        <a:lstStyle/>
        <a:p>
          <a:endParaRPr lang="fr-FR"/>
        </a:p>
      </dgm:t>
    </dgm:pt>
    <dgm:pt modelId="{7A66C627-4B28-4D2C-B9E7-521BB9F03F93}">
      <dgm:prSet phldrT="[Texte]" custT="1"/>
      <dgm:spPr>
        <a:solidFill>
          <a:schemeClr val="accent3">
            <a:lumMod val="20000"/>
            <a:lumOff val="80000"/>
          </a:schemeClr>
        </a:solidFill>
        <a:ln>
          <a:solidFill>
            <a:schemeClr val="accent3">
              <a:lumMod val="20000"/>
              <a:lumOff val="80000"/>
            </a:schemeClr>
          </a:solidFill>
        </a:ln>
      </dgm:spPr>
      <dgm:t>
        <a:bodyPr/>
        <a:lstStyle/>
        <a:p>
          <a:r>
            <a:rPr lang="fr-FR" sz="800" b="1">
              <a:solidFill>
                <a:sysClr val="windowText" lastClr="000000"/>
              </a:solidFill>
              <a:latin typeface="Times New Roman" panose="02020603050405020304" pitchFamily="18" charset="0"/>
              <a:cs typeface="Times New Roman" panose="02020603050405020304" pitchFamily="18" charset="0"/>
            </a:rPr>
            <a:t>Direction de la Planification, des Etudes et de la Statistique</a:t>
          </a:r>
        </a:p>
      </dgm:t>
    </dgm:pt>
    <dgm:pt modelId="{B5FD5D51-C810-42E4-AB14-9AF014505BD7}" type="parTrans" cxnId="{7200A910-5C62-4C20-AAFB-C5A5092ED51A}">
      <dgm:prSet/>
      <dgm:spPr/>
      <dgm:t>
        <a:bodyPr/>
        <a:lstStyle/>
        <a:p>
          <a:endParaRPr lang="fr-FR"/>
        </a:p>
      </dgm:t>
    </dgm:pt>
    <dgm:pt modelId="{1CE29708-60A4-4B26-BC74-0507AA31B9C3}" type="sibTrans" cxnId="{7200A910-5C62-4C20-AAFB-C5A5092ED51A}">
      <dgm:prSet/>
      <dgm:spPr/>
      <dgm:t>
        <a:bodyPr/>
        <a:lstStyle/>
        <a:p>
          <a:endParaRPr lang="fr-FR"/>
        </a:p>
      </dgm:t>
    </dgm:pt>
    <dgm:pt modelId="{39C2C60F-9FE7-4E49-8DCE-A3CCACEC3B46}">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des statistiques</a:t>
          </a:r>
        </a:p>
      </dgm:t>
    </dgm:pt>
    <dgm:pt modelId="{F3AB6AA1-6933-400D-A0F2-43676F5F0F69}" type="parTrans" cxnId="{39EB6242-C052-4D3A-BFC8-6B92712FFCAB}">
      <dgm:prSet/>
      <dgm:spPr/>
      <dgm:t>
        <a:bodyPr/>
        <a:lstStyle/>
        <a:p>
          <a:endParaRPr lang="fr-FR"/>
        </a:p>
      </dgm:t>
    </dgm:pt>
    <dgm:pt modelId="{21EE1BB2-1028-475D-9F85-D0313A451861}" type="sibTrans" cxnId="{39EB6242-C052-4D3A-BFC8-6B92712FFCAB}">
      <dgm:prSet/>
      <dgm:spPr/>
      <dgm:t>
        <a:bodyPr/>
        <a:lstStyle/>
        <a:p>
          <a:endParaRPr lang="fr-FR"/>
        </a:p>
      </dgm:t>
    </dgm:pt>
    <dgm:pt modelId="{FDA74196-5806-4090-AF29-CFBB3DD0F0AB}">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de la Planification et du suivi-évaluation</a:t>
          </a:r>
        </a:p>
      </dgm:t>
    </dgm:pt>
    <dgm:pt modelId="{6307FFEC-19B4-444E-A787-B110617C1607}" type="parTrans" cxnId="{D7EEAE5D-F45A-4A27-B595-5A1899B94B3D}">
      <dgm:prSet/>
      <dgm:spPr/>
      <dgm:t>
        <a:bodyPr/>
        <a:lstStyle/>
        <a:p>
          <a:endParaRPr lang="fr-FR"/>
        </a:p>
      </dgm:t>
    </dgm:pt>
    <dgm:pt modelId="{F5EB765F-A55E-4977-BA81-D4FAAF90A214}" type="sibTrans" cxnId="{D7EEAE5D-F45A-4A27-B595-5A1899B94B3D}">
      <dgm:prSet/>
      <dgm:spPr/>
      <dgm:t>
        <a:bodyPr/>
        <a:lstStyle/>
        <a:p>
          <a:endParaRPr lang="fr-FR"/>
        </a:p>
      </dgm:t>
    </dgm:pt>
    <dgm:pt modelId="{10A305C4-ECDC-4586-8D04-3AE03A5F70D5}">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du Risque et du Financement</a:t>
          </a:r>
        </a:p>
      </dgm:t>
    </dgm:pt>
    <dgm:pt modelId="{917693E0-D852-4336-8DDC-BEA1DE870D04}" type="parTrans" cxnId="{317A6759-BE53-4431-8242-765D42598DB8}">
      <dgm:prSet/>
      <dgm:spPr/>
      <dgm:t>
        <a:bodyPr/>
        <a:lstStyle/>
        <a:p>
          <a:endParaRPr lang="fr-FR"/>
        </a:p>
      </dgm:t>
    </dgm:pt>
    <dgm:pt modelId="{1D482693-F815-42FE-8380-592C4DFC06FB}" type="sibTrans" cxnId="{317A6759-BE53-4431-8242-765D42598DB8}">
      <dgm:prSet/>
      <dgm:spPr/>
      <dgm:t>
        <a:bodyPr/>
        <a:lstStyle/>
        <a:p>
          <a:endParaRPr lang="fr-FR"/>
        </a:p>
      </dgm:t>
    </dgm:pt>
    <dgm:pt modelId="{2A4436B2-DD62-4F22-91EA-425661DE8BE1}">
      <dgm:prSet custT="1"/>
      <dgm:spPr>
        <a:blipFill rotWithShape="0">
          <a:blip xmlns:r="http://schemas.openxmlformats.org/officeDocument/2006/relationships" r:embed="rId1"/>
          <a:tile tx="0" ty="0" sx="100000" sy="100000" flip="none" algn="tl"/>
        </a:blipFill>
      </dgm:spPr>
      <dgm:t>
        <a:bodyPr/>
        <a:lstStyle/>
        <a:p>
          <a:r>
            <a:rPr lang="fr-FR" sz="600">
              <a:solidFill>
                <a:sysClr val="windowText" lastClr="000000"/>
              </a:solidFill>
              <a:latin typeface="Times New Roman" panose="02020603050405020304" pitchFamily="18" charset="0"/>
              <a:cs typeface="Times New Roman" panose="02020603050405020304" pitchFamily="18" charset="0"/>
            </a:rPr>
            <a:t>Service du Recouvrement </a:t>
          </a:r>
        </a:p>
      </dgm:t>
    </dgm:pt>
    <dgm:pt modelId="{CF95C6A7-0BD1-491A-9F7C-3754CDFD99F9}" type="parTrans" cxnId="{EAC914A1-8D20-46AE-B426-468EA55738EB}">
      <dgm:prSet/>
      <dgm:spPr/>
      <dgm:t>
        <a:bodyPr/>
        <a:lstStyle/>
        <a:p>
          <a:endParaRPr lang="fr-FR"/>
        </a:p>
      </dgm:t>
    </dgm:pt>
    <dgm:pt modelId="{A4BDBBE7-C435-467E-A127-07A396631A8D}" type="sibTrans" cxnId="{EAC914A1-8D20-46AE-B426-468EA55738EB}">
      <dgm:prSet/>
      <dgm:spPr/>
      <dgm:t>
        <a:bodyPr/>
        <a:lstStyle/>
        <a:p>
          <a:endParaRPr lang="fr-FR"/>
        </a:p>
      </dgm:t>
    </dgm:pt>
    <dgm:pt modelId="{374A4C24-6F25-4998-934C-769DB8723938}">
      <dgm:prSet custT="1"/>
      <dgm:spPr>
        <a:solidFill>
          <a:schemeClr val="accent5">
            <a:lumMod val="20000"/>
            <a:lumOff val="80000"/>
          </a:schemeClr>
        </a:solidFill>
      </dgm:spPr>
      <dgm:t>
        <a:bodyPr/>
        <a:lstStyle/>
        <a:p>
          <a:r>
            <a:rPr lang="fr-FR" sz="700" b="1">
              <a:solidFill>
                <a:sysClr val="windowText" lastClr="000000"/>
              </a:solidFill>
              <a:latin typeface="Times New Roman" panose="02020603050405020304" pitchFamily="18" charset="0"/>
              <a:cs typeface="Times New Roman" panose="02020603050405020304" pitchFamily="18" charset="0"/>
            </a:rPr>
            <a:t>Auditeur Interne</a:t>
          </a:r>
        </a:p>
      </dgm:t>
    </dgm:pt>
    <dgm:pt modelId="{554A1568-AA80-4E86-822B-D94A66ED4B5E}" type="parTrans" cxnId="{03425C70-D231-4019-8987-134FBACDFDC7}">
      <dgm:prSet/>
      <dgm:spPr/>
      <dgm:t>
        <a:bodyPr/>
        <a:lstStyle/>
        <a:p>
          <a:endParaRPr lang="en-US"/>
        </a:p>
      </dgm:t>
    </dgm:pt>
    <dgm:pt modelId="{3C3F4F2B-9501-4DE1-9FF5-64CC31999CA2}" type="sibTrans" cxnId="{03425C70-D231-4019-8987-134FBACDFDC7}">
      <dgm:prSet/>
      <dgm:spPr/>
      <dgm:t>
        <a:bodyPr/>
        <a:lstStyle/>
        <a:p>
          <a:endParaRPr lang="en-US"/>
        </a:p>
      </dgm:t>
    </dgm:pt>
    <dgm:pt modelId="{372CD355-1990-48DF-BAAE-4A457F149731}">
      <dgm:prSet/>
      <dgm:spPr>
        <a:solidFill>
          <a:schemeClr val="accent2">
            <a:lumMod val="20000"/>
            <a:lumOff val="80000"/>
          </a:schemeClr>
        </a:solidFill>
      </dgm:spPr>
      <dgm:t>
        <a:bodyPr/>
        <a:lstStyle/>
        <a:p>
          <a:r>
            <a:rPr lang="fr-FR">
              <a:solidFill>
                <a:sysClr val="windowText" lastClr="000000"/>
              </a:solidFill>
            </a:rPr>
            <a:t>service de la prospection et de mise en marché </a:t>
          </a:r>
        </a:p>
      </dgm:t>
    </dgm:pt>
    <dgm:pt modelId="{BDF61FA1-3ADC-4195-881D-0E753EDD5AEC}" type="parTrans" cxnId="{18E232BD-A266-4CCE-B09F-E9B1CFDD7816}">
      <dgm:prSet/>
      <dgm:spPr/>
      <dgm:t>
        <a:bodyPr/>
        <a:lstStyle/>
        <a:p>
          <a:endParaRPr lang="fr-FR"/>
        </a:p>
      </dgm:t>
    </dgm:pt>
    <dgm:pt modelId="{B36048E4-FB8E-49AA-A9FF-CF50CAF7344D}" type="sibTrans" cxnId="{18E232BD-A266-4CCE-B09F-E9B1CFDD7816}">
      <dgm:prSet/>
      <dgm:spPr/>
      <dgm:t>
        <a:bodyPr/>
        <a:lstStyle/>
        <a:p>
          <a:endParaRPr lang="fr-FR"/>
        </a:p>
      </dgm:t>
    </dgm:pt>
    <dgm:pt modelId="{F5869364-94C8-4F28-8336-0BCF49BE4945}" type="pres">
      <dgm:prSet presAssocID="{B99A9F79-AEFD-4D44-96CA-24D5CE4B5002}" presName="hierChild1" presStyleCnt="0">
        <dgm:presLayoutVars>
          <dgm:orgChart val="1"/>
          <dgm:chPref val="1"/>
          <dgm:dir/>
          <dgm:animOne val="branch"/>
          <dgm:animLvl val="lvl"/>
          <dgm:resizeHandles/>
        </dgm:presLayoutVars>
      </dgm:prSet>
      <dgm:spPr/>
      <dgm:t>
        <a:bodyPr/>
        <a:lstStyle/>
        <a:p>
          <a:endParaRPr lang="fr-FR"/>
        </a:p>
      </dgm:t>
    </dgm:pt>
    <dgm:pt modelId="{8D746CB3-C849-4F92-9384-41410981D378}" type="pres">
      <dgm:prSet presAssocID="{9E05FA33-41D7-40E5-AACF-F6D3A6244894}" presName="hierRoot1" presStyleCnt="0">
        <dgm:presLayoutVars>
          <dgm:hierBranch val="init"/>
        </dgm:presLayoutVars>
      </dgm:prSet>
      <dgm:spPr/>
    </dgm:pt>
    <dgm:pt modelId="{A469B2E5-5CFC-418B-9A8F-AB632E1956C2}" type="pres">
      <dgm:prSet presAssocID="{9E05FA33-41D7-40E5-AACF-F6D3A6244894}" presName="rootComposite1" presStyleCnt="0"/>
      <dgm:spPr/>
    </dgm:pt>
    <dgm:pt modelId="{B82FAD97-DD35-4BC5-8566-4278EAEF6116}" type="pres">
      <dgm:prSet presAssocID="{9E05FA33-41D7-40E5-AACF-F6D3A6244894}" presName="rootText1" presStyleLbl="node0" presStyleIdx="0" presStyleCnt="1" custScaleX="165663" custLinFactNeighborX="59624" custLinFactNeighborY="-28620">
        <dgm:presLayoutVars>
          <dgm:chPref val="3"/>
        </dgm:presLayoutVars>
      </dgm:prSet>
      <dgm:spPr>
        <a:prstGeom prst="cube">
          <a:avLst/>
        </a:prstGeom>
      </dgm:spPr>
      <dgm:t>
        <a:bodyPr/>
        <a:lstStyle/>
        <a:p>
          <a:endParaRPr lang="fr-FR"/>
        </a:p>
      </dgm:t>
    </dgm:pt>
    <dgm:pt modelId="{C67C2B0F-80BD-4D32-B943-0BE9549D5289}" type="pres">
      <dgm:prSet presAssocID="{9E05FA33-41D7-40E5-AACF-F6D3A6244894}" presName="rootConnector1" presStyleLbl="node1" presStyleIdx="0" presStyleCnt="0"/>
      <dgm:spPr/>
      <dgm:t>
        <a:bodyPr/>
        <a:lstStyle/>
        <a:p>
          <a:endParaRPr lang="fr-FR"/>
        </a:p>
      </dgm:t>
    </dgm:pt>
    <dgm:pt modelId="{C4B00039-1A2D-4E20-BD29-6C306F3D618A}" type="pres">
      <dgm:prSet presAssocID="{9E05FA33-41D7-40E5-AACF-F6D3A6244894}" presName="hierChild2" presStyleCnt="0"/>
      <dgm:spPr/>
    </dgm:pt>
    <dgm:pt modelId="{ED7FFE7D-524C-4213-A3FA-5B3359063090}" type="pres">
      <dgm:prSet presAssocID="{554A1568-AA80-4E86-822B-D94A66ED4B5E}" presName="Name37" presStyleLbl="parChTrans1D2" presStyleIdx="0" presStyleCnt="2"/>
      <dgm:spPr/>
      <dgm:t>
        <a:bodyPr/>
        <a:lstStyle/>
        <a:p>
          <a:endParaRPr lang="fr-FR"/>
        </a:p>
      </dgm:t>
    </dgm:pt>
    <dgm:pt modelId="{A3D47678-CBF6-4F9C-B3DF-AEB5DB322271}" type="pres">
      <dgm:prSet presAssocID="{374A4C24-6F25-4998-934C-769DB8723938}" presName="hierRoot2" presStyleCnt="0">
        <dgm:presLayoutVars>
          <dgm:hierBranch val="init"/>
        </dgm:presLayoutVars>
      </dgm:prSet>
      <dgm:spPr/>
    </dgm:pt>
    <dgm:pt modelId="{2FD134ED-DE25-45A9-A676-42AE9E51B481}" type="pres">
      <dgm:prSet presAssocID="{374A4C24-6F25-4998-934C-769DB8723938}" presName="rootComposite" presStyleCnt="0"/>
      <dgm:spPr/>
    </dgm:pt>
    <dgm:pt modelId="{E3B640DE-E26C-4B03-85B8-14047A874532}" type="pres">
      <dgm:prSet presAssocID="{374A4C24-6F25-4998-934C-769DB8723938}" presName="rootText" presStyleLbl="node2" presStyleIdx="0" presStyleCnt="2" custScaleY="93640" custLinFactX="103543" custLinFactNeighborX="200000" custLinFactNeighborY="-7950">
        <dgm:presLayoutVars>
          <dgm:chPref val="3"/>
        </dgm:presLayoutVars>
      </dgm:prSet>
      <dgm:spPr/>
      <dgm:t>
        <a:bodyPr/>
        <a:lstStyle/>
        <a:p>
          <a:endParaRPr lang="fr-FR"/>
        </a:p>
      </dgm:t>
    </dgm:pt>
    <dgm:pt modelId="{AA9E5308-C9C8-4339-B280-771E91A11475}" type="pres">
      <dgm:prSet presAssocID="{374A4C24-6F25-4998-934C-769DB8723938}" presName="rootConnector" presStyleLbl="node2" presStyleIdx="0" presStyleCnt="2"/>
      <dgm:spPr/>
      <dgm:t>
        <a:bodyPr/>
        <a:lstStyle/>
        <a:p>
          <a:endParaRPr lang="fr-FR"/>
        </a:p>
      </dgm:t>
    </dgm:pt>
    <dgm:pt modelId="{BE819B71-3C26-443D-BF5B-FE39A22F7FB1}" type="pres">
      <dgm:prSet presAssocID="{374A4C24-6F25-4998-934C-769DB8723938}" presName="hierChild4" presStyleCnt="0"/>
      <dgm:spPr/>
    </dgm:pt>
    <dgm:pt modelId="{5FD360B6-B319-4104-9C64-8C28C406C446}" type="pres">
      <dgm:prSet presAssocID="{374A4C24-6F25-4998-934C-769DB8723938}" presName="hierChild5" presStyleCnt="0"/>
      <dgm:spPr/>
    </dgm:pt>
    <dgm:pt modelId="{A460417F-212F-411E-8B60-EB1082B042A2}" type="pres">
      <dgm:prSet presAssocID="{C56128E7-9AE4-4464-90E8-95C8DF88F220}" presName="Name37" presStyleLbl="parChTrans1D2" presStyleIdx="1" presStyleCnt="2"/>
      <dgm:spPr/>
      <dgm:t>
        <a:bodyPr/>
        <a:lstStyle/>
        <a:p>
          <a:endParaRPr lang="fr-FR"/>
        </a:p>
      </dgm:t>
    </dgm:pt>
    <dgm:pt modelId="{E4157ADD-B3C0-433C-B3AC-CFA836CF096B}" type="pres">
      <dgm:prSet presAssocID="{2A84441D-417E-4245-8BB7-7D2DCE6A5E53}" presName="hierRoot2" presStyleCnt="0">
        <dgm:presLayoutVars>
          <dgm:hierBranch val="init"/>
        </dgm:presLayoutVars>
      </dgm:prSet>
      <dgm:spPr/>
    </dgm:pt>
    <dgm:pt modelId="{9DD9ADA3-D037-4504-AEE8-3E54EFC2517B}" type="pres">
      <dgm:prSet presAssocID="{2A84441D-417E-4245-8BB7-7D2DCE6A5E53}" presName="rootComposite" presStyleCnt="0"/>
      <dgm:spPr/>
    </dgm:pt>
    <dgm:pt modelId="{D770A04E-4EDE-4CC1-8BC3-A632B7325037}" type="pres">
      <dgm:prSet presAssocID="{2A84441D-417E-4245-8BB7-7D2DCE6A5E53}" presName="rootText" presStyleLbl="node2" presStyleIdx="1" presStyleCnt="2">
        <dgm:presLayoutVars>
          <dgm:chPref val="3"/>
        </dgm:presLayoutVars>
      </dgm:prSet>
      <dgm:spPr>
        <a:prstGeom prst="flowChartTerminator">
          <a:avLst/>
        </a:prstGeom>
      </dgm:spPr>
      <dgm:t>
        <a:bodyPr/>
        <a:lstStyle/>
        <a:p>
          <a:endParaRPr lang="fr-FR"/>
        </a:p>
      </dgm:t>
    </dgm:pt>
    <dgm:pt modelId="{C48472E0-590B-4C4B-BB86-738DBE8FAEEC}" type="pres">
      <dgm:prSet presAssocID="{2A84441D-417E-4245-8BB7-7D2DCE6A5E53}" presName="rootConnector" presStyleLbl="node2" presStyleIdx="1" presStyleCnt="2"/>
      <dgm:spPr/>
      <dgm:t>
        <a:bodyPr/>
        <a:lstStyle/>
        <a:p>
          <a:endParaRPr lang="fr-FR"/>
        </a:p>
      </dgm:t>
    </dgm:pt>
    <dgm:pt modelId="{383D92B1-41F7-4121-84EA-B15504FB1186}" type="pres">
      <dgm:prSet presAssocID="{2A84441D-417E-4245-8BB7-7D2DCE6A5E53}" presName="hierChild4" presStyleCnt="0"/>
      <dgm:spPr/>
    </dgm:pt>
    <dgm:pt modelId="{69BB339C-B677-4F3D-8635-9A81A473215B}" type="pres">
      <dgm:prSet presAssocID="{7F3F0969-9A66-42BA-8AFA-421D934750EB}" presName="Name37" presStyleLbl="parChTrans1D3" presStyleIdx="0" presStyleCnt="12"/>
      <dgm:spPr/>
      <dgm:t>
        <a:bodyPr/>
        <a:lstStyle/>
        <a:p>
          <a:endParaRPr lang="fr-FR"/>
        </a:p>
      </dgm:t>
    </dgm:pt>
    <dgm:pt modelId="{5F13D07D-5A69-405C-A41A-4C6949E57E3A}" type="pres">
      <dgm:prSet presAssocID="{20DA5DA0-9FF3-4CAC-97F3-4207EA04A91E}" presName="hierRoot2" presStyleCnt="0">
        <dgm:presLayoutVars>
          <dgm:hierBranch val="init"/>
        </dgm:presLayoutVars>
      </dgm:prSet>
      <dgm:spPr/>
    </dgm:pt>
    <dgm:pt modelId="{E488054E-6CDD-4328-BA9D-7178805F120F}" type="pres">
      <dgm:prSet presAssocID="{20DA5DA0-9FF3-4CAC-97F3-4207EA04A91E}" presName="rootComposite" presStyleCnt="0"/>
      <dgm:spPr/>
    </dgm:pt>
    <dgm:pt modelId="{1ED7B46E-4064-4C1D-84DB-378D60C1E511}" type="pres">
      <dgm:prSet presAssocID="{20DA5DA0-9FF3-4CAC-97F3-4207EA04A91E}" presName="rootText" presStyleLbl="node3" presStyleIdx="0" presStyleCnt="8">
        <dgm:presLayoutVars>
          <dgm:chPref val="3"/>
        </dgm:presLayoutVars>
      </dgm:prSet>
      <dgm:spPr/>
      <dgm:t>
        <a:bodyPr/>
        <a:lstStyle/>
        <a:p>
          <a:endParaRPr lang="fr-FR"/>
        </a:p>
      </dgm:t>
    </dgm:pt>
    <dgm:pt modelId="{B7DA5135-33C2-462E-B640-DB261661DE92}" type="pres">
      <dgm:prSet presAssocID="{20DA5DA0-9FF3-4CAC-97F3-4207EA04A91E}" presName="rootConnector" presStyleLbl="node3" presStyleIdx="0" presStyleCnt="8"/>
      <dgm:spPr/>
      <dgm:t>
        <a:bodyPr/>
        <a:lstStyle/>
        <a:p>
          <a:endParaRPr lang="fr-FR"/>
        </a:p>
      </dgm:t>
    </dgm:pt>
    <dgm:pt modelId="{BAE7E52B-32F6-458A-A1FC-503ABE464001}" type="pres">
      <dgm:prSet presAssocID="{20DA5DA0-9FF3-4CAC-97F3-4207EA04A91E}" presName="hierChild4" presStyleCnt="0"/>
      <dgm:spPr/>
    </dgm:pt>
    <dgm:pt modelId="{93069239-CCEA-4EAD-8684-934D44134A6B}" type="pres">
      <dgm:prSet presAssocID="{3699A15E-B912-4DE5-847A-C566F2C80206}" presName="Name37" presStyleLbl="parChTrans1D4" presStyleIdx="0" presStyleCnt="13"/>
      <dgm:spPr/>
      <dgm:t>
        <a:bodyPr/>
        <a:lstStyle/>
        <a:p>
          <a:endParaRPr lang="fr-FR"/>
        </a:p>
      </dgm:t>
    </dgm:pt>
    <dgm:pt modelId="{CBC3AC81-26C6-4333-B057-1E6A536A8EAD}" type="pres">
      <dgm:prSet presAssocID="{FAC4CF25-2282-4111-B3ED-2F4DD6E6890E}" presName="hierRoot2" presStyleCnt="0">
        <dgm:presLayoutVars>
          <dgm:hierBranch val="init"/>
        </dgm:presLayoutVars>
      </dgm:prSet>
      <dgm:spPr/>
    </dgm:pt>
    <dgm:pt modelId="{F36C6C00-5261-426A-B88A-238BF9AC231D}" type="pres">
      <dgm:prSet presAssocID="{FAC4CF25-2282-4111-B3ED-2F4DD6E6890E}" presName="rootComposite" presStyleCnt="0"/>
      <dgm:spPr/>
    </dgm:pt>
    <dgm:pt modelId="{F5FF7BAE-B9E7-4147-BF6A-D4E874F4D579}" type="pres">
      <dgm:prSet presAssocID="{FAC4CF25-2282-4111-B3ED-2F4DD6E6890E}" presName="rootText" presStyleLbl="node4" presStyleIdx="0" presStyleCnt="13">
        <dgm:presLayoutVars>
          <dgm:chPref val="3"/>
        </dgm:presLayoutVars>
      </dgm:prSet>
      <dgm:spPr>
        <a:prstGeom prst="flowChartPreparation">
          <a:avLst/>
        </a:prstGeom>
      </dgm:spPr>
      <dgm:t>
        <a:bodyPr/>
        <a:lstStyle/>
        <a:p>
          <a:endParaRPr lang="fr-FR"/>
        </a:p>
      </dgm:t>
    </dgm:pt>
    <dgm:pt modelId="{87C042E4-01C5-41EE-A708-8A2AEDB1AAA7}" type="pres">
      <dgm:prSet presAssocID="{FAC4CF25-2282-4111-B3ED-2F4DD6E6890E}" presName="rootConnector" presStyleLbl="node4" presStyleIdx="0" presStyleCnt="13"/>
      <dgm:spPr/>
      <dgm:t>
        <a:bodyPr/>
        <a:lstStyle/>
        <a:p>
          <a:endParaRPr lang="fr-FR"/>
        </a:p>
      </dgm:t>
    </dgm:pt>
    <dgm:pt modelId="{9EAF95C5-FEB8-406E-93A6-CFB22AC4AE28}" type="pres">
      <dgm:prSet presAssocID="{FAC4CF25-2282-4111-B3ED-2F4DD6E6890E}" presName="hierChild4" presStyleCnt="0"/>
      <dgm:spPr/>
    </dgm:pt>
    <dgm:pt modelId="{60BF1941-465C-43F6-8DEA-320E281763F4}" type="pres">
      <dgm:prSet presAssocID="{FAC4CF25-2282-4111-B3ED-2F4DD6E6890E}" presName="hierChild5" presStyleCnt="0"/>
      <dgm:spPr/>
    </dgm:pt>
    <dgm:pt modelId="{5AFF4329-79A0-4E84-8E26-AD87FA8F9C0D}" type="pres">
      <dgm:prSet presAssocID="{73A0D39D-62AC-4043-A9C4-594FE5803385}" presName="Name37" presStyleLbl="parChTrans1D4" presStyleIdx="1" presStyleCnt="13"/>
      <dgm:spPr/>
      <dgm:t>
        <a:bodyPr/>
        <a:lstStyle/>
        <a:p>
          <a:endParaRPr lang="fr-FR"/>
        </a:p>
      </dgm:t>
    </dgm:pt>
    <dgm:pt modelId="{6F79F4D2-B96C-4508-8EDB-DAEB4B4524FB}" type="pres">
      <dgm:prSet presAssocID="{7A3FE594-6A2A-4902-B5FE-B4DCFB46B0DD}" presName="hierRoot2" presStyleCnt="0">
        <dgm:presLayoutVars>
          <dgm:hierBranch val="init"/>
        </dgm:presLayoutVars>
      </dgm:prSet>
      <dgm:spPr/>
    </dgm:pt>
    <dgm:pt modelId="{727BEA6E-FD68-4F9D-9D09-E2BE0E14D4F5}" type="pres">
      <dgm:prSet presAssocID="{7A3FE594-6A2A-4902-B5FE-B4DCFB46B0DD}" presName="rootComposite" presStyleCnt="0"/>
      <dgm:spPr/>
    </dgm:pt>
    <dgm:pt modelId="{1221C03B-CF79-4E19-B6A6-769F180474D3}" type="pres">
      <dgm:prSet presAssocID="{7A3FE594-6A2A-4902-B5FE-B4DCFB46B0DD}" presName="rootText" presStyleLbl="node4" presStyleIdx="1" presStyleCnt="13">
        <dgm:presLayoutVars>
          <dgm:chPref val="3"/>
        </dgm:presLayoutVars>
      </dgm:prSet>
      <dgm:spPr>
        <a:prstGeom prst="flowChartPreparation">
          <a:avLst/>
        </a:prstGeom>
      </dgm:spPr>
      <dgm:t>
        <a:bodyPr/>
        <a:lstStyle/>
        <a:p>
          <a:endParaRPr lang="fr-FR"/>
        </a:p>
      </dgm:t>
    </dgm:pt>
    <dgm:pt modelId="{24BBD2BB-B696-495B-B84D-6F98283A8A5A}" type="pres">
      <dgm:prSet presAssocID="{7A3FE594-6A2A-4902-B5FE-B4DCFB46B0DD}" presName="rootConnector" presStyleLbl="node4" presStyleIdx="1" presStyleCnt="13"/>
      <dgm:spPr/>
      <dgm:t>
        <a:bodyPr/>
        <a:lstStyle/>
        <a:p>
          <a:endParaRPr lang="fr-FR"/>
        </a:p>
      </dgm:t>
    </dgm:pt>
    <dgm:pt modelId="{1B708EA4-BCAF-4D1C-9C17-8DDE444A1602}" type="pres">
      <dgm:prSet presAssocID="{7A3FE594-6A2A-4902-B5FE-B4DCFB46B0DD}" presName="hierChild4" presStyleCnt="0"/>
      <dgm:spPr/>
    </dgm:pt>
    <dgm:pt modelId="{554457F8-9E3E-4041-A586-AFC152A9D5A5}" type="pres">
      <dgm:prSet presAssocID="{7A3FE594-6A2A-4902-B5FE-B4DCFB46B0DD}" presName="hierChild5" presStyleCnt="0"/>
      <dgm:spPr/>
    </dgm:pt>
    <dgm:pt modelId="{4D9CC063-AEBC-4644-AB62-EBF68006D113}" type="pres">
      <dgm:prSet presAssocID="{20DA5DA0-9FF3-4CAC-97F3-4207EA04A91E}" presName="hierChild5" presStyleCnt="0"/>
      <dgm:spPr/>
    </dgm:pt>
    <dgm:pt modelId="{CD262C80-CD11-4A92-A6B3-90885DAC3983}" type="pres">
      <dgm:prSet presAssocID="{49D4E32E-8B8B-455B-A1D5-E458C00FE814}" presName="Name37" presStyleLbl="parChTrans1D3" presStyleIdx="1" presStyleCnt="12"/>
      <dgm:spPr/>
      <dgm:t>
        <a:bodyPr/>
        <a:lstStyle/>
        <a:p>
          <a:endParaRPr lang="fr-FR"/>
        </a:p>
      </dgm:t>
    </dgm:pt>
    <dgm:pt modelId="{FAC479AF-8B43-4E85-BF25-39FB44E44515}" type="pres">
      <dgm:prSet presAssocID="{D51CD12F-47D7-4F5A-A17B-B9709789D980}" presName="hierRoot2" presStyleCnt="0">
        <dgm:presLayoutVars>
          <dgm:hierBranch val="init"/>
        </dgm:presLayoutVars>
      </dgm:prSet>
      <dgm:spPr/>
    </dgm:pt>
    <dgm:pt modelId="{A233FA85-AAF4-4258-B810-B68B8DC12356}" type="pres">
      <dgm:prSet presAssocID="{D51CD12F-47D7-4F5A-A17B-B9709789D980}" presName="rootComposite" presStyleCnt="0"/>
      <dgm:spPr/>
    </dgm:pt>
    <dgm:pt modelId="{62C96442-80CC-4090-98ED-64BC964D9957}" type="pres">
      <dgm:prSet presAssocID="{D51CD12F-47D7-4F5A-A17B-B9709789D980}" presName="rootText" presStyleLbl="node3" presStyleIdx="1" presStyleCnt="8">
        <dgm:presLayoutVars>
          <dgm:chPref val="3"/>
        </dgm:presLayoutVars>
      </dgm:prSet>
      <dgm:spPr/>
      <dgm:t>
        <a:bodyPr/>
        <a:lstStyle/>
        <a:p>
          <a:endParaRPr lang="fr-FR"/>
        </a:p>
      </dgm:t>
    </dgm:pt>
    <dgm:pt modelId="{EFAB2C61-5467-4710-9649-61803A34DEF1}" type="pres">
      <dgm:prSet presAssocID="{D51CD12F-47D7-4F5A-A17B-B9709789D980}" presName="rootConnector" presStyleLbl="node3" presStyleIdx="1" presStyleCnt="8"/>
      <dgm:spPr/>
      <dgm:t>
        <a:bodyPr/>
        <a:lstStyle/>
        <a:p>
          <a:endParaRPr lang="fr-FR"/>
        </a:p>
      </dgm:t>
    </dgm:pt>
    <dgm:pt modelId="{07585F6C-6D07-4618-98AE-722261306B28}" type="pres">
      <dgm:prSet presAssocID="{D51CD12F-47D7-4F5A-A17B-B9709789D980}" presName="hierChild4" presStyleCnt="0"/>
      <dgm:spPr/>
    </dgm:pt>
    <dgm:pt modelId="{96FB89AE-3BC8-4E6C-884B-C5ADC5A25BDC}" type="pres">
      <dgm:prSet presAssocID="{9A7AFA73-AA4D-4DA3-A9FC-E476615B2708}" presName="Name37" presStyleLbl="parChTrans1D4" presStyleIdx="2" presStyleCnt="13"/>
      <dgm:spPr/>
      <dgm:t>
        <a:bodyPr/>
        <a:lstStyle/>
        <a:p>
          <a:endParaRPr lang="fr-FR"/>
        </a:p>
      </dgm:t>
    </dgm:pt>
    <dgm:pt modelId="{37EDD603-FAED-4E40-933E-0663A59A656F}" type="pres">
      <dgm:prSet presAssocID="{4A5DBE39-18D2-4B46-98C0-D27790BD1DFA}" presName="hierRoot2" presStyleCnt="0">
        <dgm:presLayoutVars>
          <dgm:hierBranch val="init"/>
        </dgm:presLayoutVars>
      </dgm:prSet>
      <dgm:spPr/>
    </dgm:pt>
    <dgm:pt modelId="{177CDECD-30C0-4E0E-B001-993B66DFC741}" type="pres">
      <dgm:prSet presAssocID="{4A5DBE39-18D2-4B46-98C0-D27790BD1DFA}" presName="rootComposite" presStyleCnt="0"/>
      <dgm:spPr/>
    </dgm:pt>
    <dgm:pt modelId="{F2A2B7A4-CC68-4BED-89FF-573B1E6A135B}" type="pres">
      <dgm:prSet presAssocID="{4A5DBE39-18D2-4B46-98C0-D27790BD1DFA}" presName="rootText" presStyleLbl="node4" presStyleIdx="2" presStyleCnt="13">
        <dgm:presLayoutVars>
          <dgm:chPref val="3"/>
        </dgm:presLayoutVars>
      </dgm:prSet>
      <dgm:spPr>
        <a:prstGeom prst="flowChartPreparation">
          <a:avLst/>
        </a:prstGeom>
      </dgm:spPr>
      <dgm:t>
        <a:bodyPr/>
        <a:lstStyle/>
        <a:p>
          <a:endParaRPr lang="fr-FR"/>
        </a:p>
      </dgm:t>
    </dgm:pt>
    <dgm:pt modelId="{311BB546-2EAA-4200-9850-BA664FBEA2EA}" type="pres">
      <dgm:prSet presAssocID="{4A5DBE39-18D2-4B46-98C0-D27790BD1DFA}" presName="rootConnector" presStyleLbl="node4" presStyleIdx="2" presStyleCnt="13"/>
      <dgm:spPr/>
      <dgm:t>
        <a:bodyPr/>
        <a:lstStyle/>
        <a:p>
          <a:endParaRPr lang="fr-FR"/>
        </a:p>
      </dgm:t>
    </dgm:pt>
    <dgm:pt modelId="{5A5900DD-A39F-4EA3-9362-66D763126526}" type="pres">
      <dgm:prSet presAssocID="{4A5DBE39-18D2-4B46-98C0-D27790BD1DFA}" presName="hierChild4" presStyleCnt="0"/>
      <dgm:spPr/>
    </dgm:pt>
    <dgm:pt modelId="{94D30CE3-EA70-40C8-81EB-5BA5A1C4DF60}" type="pres">
      <dgm:prSet presAssocID="{4A5DBE39-18D2-4B46-98C0-D27790BD1DFA}" presName="hierChild5" presStyleCnt="0"/>
      <dgm:spPr/>
    </dgm:pt>
    <dgm:pt modelId="{341F7E94-2275-4071-8297-DEB7DFF168CA}" type="pres">
      <dgm:prSet presAssocID="{238066DB-58BF-4044-8FCE-257F6A17499E}" presName="Name37" presStyleLbl="parChTrans1D4" presStyleIdx="3" presStyleCnt="13"/>
      <dgm:spPr/>
      <dgm:t>
        <a:bodyPr/>
        <a:lstStyle/>
        <a:p>
          <a:endParaRPr lang="fr-FR"/>
        </a:p>
      </dgm:t>
    </dgm:pt>
    <dgm:pt modelId="{19D86010-A270-49E0-81A0-97268748A9CF}" type="pres">
      <dgm:prSet presAssocID="{1873C6F9-0E83-4563-AE97-62412B76C204}" presName="hierRoot2" presStyleCnt="0">
        <dgm:presLayoutVars>
          <dgm:hierBranch val="init"/>
        </dgm:presLayoutVars>
      </dgm:prSet>
      <dgm:spPr/>
    </dgm:pt>
    <dgm:pt modelId="{4891132A-6940-41C9-889E-7D8B8B621A3C}" type="pres">
      <dgm:prSet presAssocID="{1873C6F9-0E83-4563-AE97-62412B76C204}" presName="rootComposite" presStyleCnt="0"/>
      <dgm:spPr/>
    </dgm:pt>
    <dgm:pt modelId="{0B9F241A-3590-4EF1-93A0-C0E06B0180E6}" type="pres">
      <dgm:prSet presAssocID="{1873C6F9-0E83-4563-AE97-62412B76C204}" presName="rootText" presStyleLbl="node4" presStyleIdx="3" presStyleCnt="13">
        <dgm:presLayoutVars>
          <dgm:chPref val="3"/>
        </dgm:presLayoutVars>
      </dgm:prSet>
      <dgm:spPr>
        <a:prstGeom prst="flowChartPreparation">
          <a:avLst/>
        </a:prstGeom>
      </dgm:spPr>
      <dgm:t>
        <a:bodyPr/>
        <a:lstStyle/>
        <a:p>
          <a:endParaRPr lang="fr-FR"/>
        </a:p>
      </dgm:t>
    </dgm:pt>
    <dgm:pt modelId="{46CC3CE7-6DA6-402D-8683-4494FE97643E}" type="pres">
      <dgm:prSet presAssocID="{1873C6F9-0E83-4563-AE97-62412B76C204}" presName="rootConnector" presStyleLbl="node4" presStyleIdx="3" presStyleCnt="13"/>
      <dgm:spPr/>
      <dgm:t>
        <a:bodyPr/>
        <a:lstStyle/>
        <a:p>
          <a:endParaRPr lang="fr-FR"/>
        </a:p>
      </dgm:t>
    </dgm:pt>
    <dgm:pt modelId="{ED6C7FC6-7CF3-4183-B17A-E546DA044BA7}" type="pres">
      <dgm:prSet presAssocID="{1873C6F9-0E83-4563-AE97-62412B76C204}" presName="hierChild4" presStyleCnt="0"/>
      <dgm:spPr/>
    </dgm:pt>
    <dgm:pt modelId="{265B95B6-9466-420A-87AB-15023D35F612}" type="pres">
      <dgm:prSet presAssocID="{1873C6F9-0E83-4563-AE97-62412B76C204}" presName="hierChild5" presStyleCnt="0"/>
      <dgm:spPr/>
    </dgm:pt>
    <dgm:pt modelId="{2F928941-5D7B-43E0-935F-E681C9131DE4}" type="pres">
      <dgm:prSet presAssocID="{D51CD12F-47D7-4F5A-A17B-B9709789D980}" presName="hierChild5" presStyleCnt="0"/>
      <dgm:spPr/>
    </dgm:pt>
    <dgm:pt modelId="{B4517532-FDB4-4D1E-AD00-5E124A7F651A}" type="pres">
      <dgm:prSet presAssocID="{E1E24CBB-C95D-4131-B2A1-0E650AF4F8E8}" presName="Name37" presStyleLbl="parChTrans1D3" presStyleIdx="2" presStyleCnt="12"/>
      <dgm:spPr/>
      <dgm:t>
        <a:bodyPr/>
        <a:lstStyle/>
        <a:p>
          <a:endParaRPr lang="fr-FR"/>
        </a:p>
      </dgm:t>
    </dgm:pt>
    <dgm:pt modelId="{01CCCCBC-4385-44AE-B4AE-A738AA9F4F7A}" type="pres">
      <dgm:prSet presAssocID="{BDF428FA-7050-4788-A5C8-CFE314732EEF}" presName="hierRoot2" presStyleCnt="0">
        <dgm:presLayoutVars>
          <dgm:hierBranch val="init"/>
        </dgm:presLayoutVars>
      </dgm:prSet>
      <dgm:spPr/>
    </dgm:pt>
    <dgm:pt modelId="{FDD4BDDC-8DC4-4056-80AD-51AB46C522FB}" type="pres">
      <dgm:prSet presAssocID="{BDF428FA-7050-4788-A5C8-CFE314732EEF}" presName="rootComposite" presStyleCnt="0"/>
      <dgm:spPr/>
    </dgm:pt>
    <dgm:pt modelId="{CC529346-A3BE-4844-A401-5AD306FB746C}" type="pres">
      <dgm:prSet presAssocID="{BDF428FA-7050-4788-A5C8-CFE314732EEF}" presName="rootText" presStyleLbl="node3" presStyleIdx="2" presStyleCnt="8">
        <dgm:presLayoutVars>
          <dgm:chPref val="3"/>
        </dgm:presLayoutVars>
      </dgm:prSet>
      <dgm:spPr/>
      <dgm:t>
        <a:bodyPr/>
        <a:lstStyle/>
        <a:p>
          <a:endParaRPr lang="fr-FR"/>
        </a:p>
      </dgm:t>
    </dgm:pt>
    <dgm:pt modelId="{D823584C-C748-4071-A410-AC9C56D31FDF}" type="pres">
      <dgm:prSet presAssocID="{BDF428FA-7050-4788-A5C8-CFE314732EEF}" presName="rootConnector" presStyleLbl="node3" presStyleIdx="2" presStyleCnt="8"/>
      <dgm:spPr/>
      <dgm:t>
        <a:bodyPr/>
        <a:lstStyle/>
        <a:p>
          <a:endParaRPr lang="fr-FR"/>
        </a:p>
      </dgm:t>
    </dgm:pt>
    <dgm:pt modelId="{5925BF36-32D0-4147-B257-90A6D41055DD}" type="pres">
      <dgm:prSet presAssocID="{BDF428FA-7050-4788-A5C8-CFE314732EEF}" presName="hierChild4" presStyleCnt="0"/>
      <dgm:spPr/>
    </dgm:pt>
    <dgm:pt modelId="{5E2634DA-06E4-4656-BFFE-D91A36F6C9D9}" type="pres">
      <dgm:prSet presAssocID="{BDF428FA-7050-4788-A5C8-CFE314732EEF}" presName="hierChild5" presStyleCnt="0"/>
      <dgm:spPr/>
    </dgm:pt>
    <dgm:pt modelId="{8E1EF190-9AB4-46D0-877C-AA98DF5EE7D9}" type="pres">
      <dgm:prSet presAssocID="{8482451E-F698-4640-8AAA-FC1A166E882D}" presName="Name37" presStyleLbl="parChTrans1D3" presStyleIdx="3" presStyleCnt="12"/>
      <dgm:spPr/>
      <dgm:t>
        <a:bodyPr/>
        <a:lstStyle/>
        <a:p>
          <a:endParaRPr lang="fr-FR"/>
        </a:p>
      </dgm:t>
    </dgm:pt>
    <dgm:pt modelId="{172C8159-D194-4170-9956-7D7E4289D77E}" type="pres">
      <dgm:prSet presAssocID="{8D0EE1BD-77C2-4FDF-8F5D-18EB83A7F94C}" presName="hierRoot2" presStyleCnt="0">
        <dgm:presLayoutVars>
          <dgm:hierBranch val="init"/>
        </dgm:presLayoutVars>
      </dgm:prSet>
      <dgm:spPr/>
    </dgm:pt>
    <dgm:pt modelId="{273BBDB7-D68C-49EC-9723-3EB94E58F85E}" type="pres">
      <dgm:prSet presAssocID="{8D0EE1BD-77C2-4FDF-8F5D-18EB83A7F94C}" presName="rootComposite" presStyleCnt="0"/>
      <dgm:spPr/>
    </dgm:pt>
    <dgm:pt modelId="{641B461D-A3B1-472C-A30D-8DF49A10C5B0}" type="pres">
      <dgm:prSet presAssocID="{8D0EE1BD-77C2-4FDF-8F5D-18EB83A7F94C}" presName="rootText" presStyleLbl="node3" presStyleIdx="3" presStyleCnt="8">
        <dgm:presLayoutVars>
          <dgm:chPref val="3"/>
        </dgm:presLayoutVars>
      </dgm:prSet>
      <dgm:spPr/>
      <dgm:t>
        <a:bodyPr/>
        <a:lstStyle/>
        <a:p>
          <a:endParaRPr lang="fr-FR"/>
        </a:p>
      </dgm:t>
    </dgm:pt>
    <dgm:pt modelId="{77015358-E495-44FB-8D1A-8B95A06D5EE2}" type="pres">
      <dgm:prSet presAssocID="{8D0EE1BD-77C2-4FDF-8F5D-18EB83A7F94C}" presName="rootConnector" presStyleLbl="node3" presStyleIdx="3" presStyleCnt="8"/>
      <dgm:spPr/>
      <dgm:t>
        <a:bodyPr/>
        <a:lstStyle/>
        <a:p>
          <a:endParaRPr lang="fr-FR"/>
        </a:p>
      </dgm:t>
    </dgm:pt>
    <dgm:pt modelId="{1ADFEAF3-4E30-437E-8B71-93EACE1831A5}" type="pres">
      <dgm:prSet presAssocID="{8D0EE1BD-77C2-4FDF-8F5D-18EB83A7F94C}" presName="hierChild4" presStyleCnt="0"/>
      <dgm:spPr/>
    </dgm:pt>
    <dgm:pt modelId="{13B18037-4241-4A37-AE88-86CA3C46275B}" type="pres">
      <dgm:prSet presAssocID="{8D0EE1BD-77C2-4FDF-8F5D-18EB83A7F94C}" presName="hierChild5" presStyleCnt="0"/>
      <dgm:spPr/>
    </dgm:pt>
    <dgm:pt modelId="{A19FB900-DE07-48B6-945B-032FD3F3A4C2}" type="pres">
      <dgm:prSet presAssocID="{60760896-70DE-44F3-B033-BBE7E84A0F4C}" presName="Name37" presStyleLbl="parChTrans1D3" presStyleIdx="4" presStyleCnt="12"/>
      <dgm:spPr/>
      <dgm:t>
        <a:bodyPr/>
        <a:lstStyle/>
        <a:p>
          <a:endParaRPr lang="fr-FR"/>
        </a:p>
      </dgm:t>
    </dgm:pt>
    <dgm:pt modelId="{D898D8AA-705D-42F0-9173-360C53806072}" type="pres">
      <dgm:prSet presAssocID="{36065F1D-6215-42E1-8D18-976565131262}" presName="hierRoot2" presStyleCnt="0">
        <dgm:presLayoutVars>
          <dgm:hierBranch val="init"/>
        </dgm:presLayoutVars>
      </dgm:prSet>
      <dgm:spPr/>
    </dgm:pt>
    <dgm:pt modelId="{2749CD97-15B3-42E4-B061-CBBA919573B9}" type="pres">
      <dgm:prSet presAssocID="{36065F1D-6215-42E1-8D18-976565131262}" presName="rootComposite" presStyleCnt="0"/>
      <dgm:spPr/>
    </dgm:pt>
    <dgm:pt modelId="{A5B3FAF1-36D8-4394-B31A-8E43E89A19EF}" type="pres">
      <dgm:prSet presAssocID="{36065F1D-6215-42E1-8D18-976565131262}" presName="rootText" presStyleLbl="node3" presStyleIdx="4" presStyleCnt="8">
        <dgm:presLayoutVars>
          <dgm:chPref val="3"/>
        </dgm:presLayoutVars>
      </dgm:prSet>
      <dgm:spPr/>
      <dgm:t>
        <a:bodyPr/>
        <a:lstStyle/>
        <a:p>
          <a:endParaRPr lang="fr-FR"/>
        </a:p>
      </dgm:t>
    </dgm:pt>
    <dgm:pt modelId="{96738F2B-9619-4840-AD20-A6730ADFFE92}" type="pres">
      <dgm:prSet presAssocID="{36065F1D-6215-42E1-8D18-976565131262}" presName="rootConnector" presStyleLbl="node3" presStyleIdx="4" presStyleCnt="8"/>
      <dgm:spPr/>
      <dgm:t>
        <a:bodyPr/>
        <a:lstStyle/>
        <a:p>
          <a:endParaRPr lang="fr-FR"/>
        </a:p>
      </dgm:t>
    </dgm:pt>
    <dgm:pt modelId="{AA1998FF-60FF-40A5-8DA5-F9BEEC9C1C2D}" type="pres">
      <dgm:prSet presAssocID="{36065F1D-6215-42E1-8D18-976565131262}" presName="hierChild4" presStyleCnt="0"/>
      <dgm:spPr/>
    </dgm:pt>
    <dgm:pt modelId="{A372F019-7554-4628-8769-C447AF83DE70}" type="pres">
      <dgm:prSet presAssocID="{007AE36C-1631-4CE6-992C-23498CDDD484}" presName="Name37" presStyleLbl="parChTrans1D4" presStyleIdx="4" presStyleCnt="13"/>
      <dgm:spPr/>
      <dgm:t>
        <a:bodyPr/>
        <a:lstStyle/>
        <a:p>
          <a:endParaRPr lang="fr-FR"/>
        </a:p>
      </dgm:t>
    </dgm:pt>
    <dgm:pt modelId="{1EECC449-7BEA-445A-88A9-DC66ACD658A5}" type="pres">
      <dgm:prSet presAssocID="{EF356503-65FB-4042-A2CA-8B676D1F163C}" presName="hierRoot2" presStyleCnt="0">
        <dgm:presLayoutVars>
          <dgm:hierBranch val="init"/>
        </dgm:presLayoutVars>
      </dgm:prSet>
      <dgm:spPr/>
    </dgm:pt>
    <dgm:pt modelId="{D5DCBCB6-8AEA-4BE2-9430-342B15433EE6}" type="pres">
      <dgm:prSet presAssocID="{EF356503-65FB-4042-A2CA-8B676D1F163C}" presName="rootComposite" presStyleCnt="0"/>
      <dgm:spPr/>
    </dgm:pt>
    <dgm:pt modelId="{B051A0E7-B989-4B24-B701-CC82DDD473D0}" type="pres">
      <dgm:prSet presAssocID="{EF356503-65FB-4042-A2CA-8B676D1F163C}" presName="rootText" presStyleLbl="node4" presStyleIdx="4" presStyleCnt="13">
        <dgm:presLayoutVars>
          <dgm:chPref val="3"/>
        </dgm:presLayoutVars>
      </dgm:prSet>
      <dgm:spPr>
        <a:prstGeom prst="flowChartPreparation">
          <a:avLst/>
        </a:prstGeom>
      </dgm:spPr>
      <dgm:t>
        <a:bodyPr/>
        <a:lstStyle/>
        <a:p>
          <a:endParaRPr lang="fr-FR"/>
        </a:p>
      </dgm:t>
    </dgm:pt>
    <dgm:pt modelId="{292C8881-EDB7-4F54-802E-1C26432B523C}" type="pres">
      <dgm:prSet presAssocID="{EF356503-65FB-4042-A2CA-8B676D1F163C}" presName="rootConnector" presStyleLbl="node4" presStyleIdx="4" presStyleCnt="13"/>
      <dgm:spPr/>
      <dgm:t>
        <a:bodyPr/>
        <a:lstStyle/>
        <a:p>
          <a:endParaRPr lang="fr-FR"/>
        </a:p>
      </dgm:t>
    </dgm:pt>
    <dgm:pt modelId="{3BF4FE25-A281-4AF0-926F-F62F8E841F76}" type="pres">
      <dgm:prSet presAssocID="{EF356503-65FB-4042-A2CA-8B676D1F163C}" presName="hierChild4" presStyleCnt="0"/>
      <dgm:spPr/>
    </dgm:pt>
    <dgm:pt modelId="{806C02D6-B549-491D-8777-D35B9463035D}" type="pres">
      <dgm:prSet presAssocID="{EF356503-65FB-4042-A2CA-8B676D1F163C}" presName="hierChild5" presStyleCnt="0"/>
      <dgm:spPr/>
    </dgm:pt>
    <dgm:pt modelId="{E4ACCDA5-253C-4F92-9468-DA18DB2F85FF}" type="pres">
      <dgm:prSet presAssocID="{A8C6202A-78D4-49AC-9A17-20BB9C42BE15}" presName="Name37" presStyleLbl="parChTrans1D4" presStyleIdx="5" presStyleCnt="13"/>
      <dgm:spPr/>
      <dgm:t>
        <a:bodyPr/>
        <a:lstStyle/>
        <a:p>
          <a:endParaRPr lang="fr-FR"/>
        </a:p>
      </dgm:t>
    </dgm:pt>
    <dgm:pt modelId="{7DFD7855-55D7-4162-A01B-05DA05AD159C}" type="pres">
      <dgm:prSet presAssocID="{80926D78-E469-4C3E-8612-2FAA0CE0A61C}" presName="hierRoot2" presStyleCnt="0">
        <dgm:presLayoutVars>
          <dgm:hierBranch val="init"/>
        </dgm:presLayoutVars>
      </dgm:prSet>
      <dgm:spPr/>
    </dgm:pt>
    <dgm:pt modelId="{A93BFA90-EDE1-4DA3-9000-0982FDFA15F3}" type="pres">
      <dgm:prSet presAssocID="{80926D78-E469-4C3E-8612-2FAA0CE0A61C}" presName="rootComposite" presStyleCnt="0"/>
      <dgm:spPr/>
    </dgm:pt>
    <dgm:pt modelId="{484CCBAF-C7D9-4C0E-8AAC-BDAEDB09CA1B}" type="pres">
      <dgm:prSet presAssocID="{80926D78-E469-4C3E-8612-2FAA0CE0A61C}" presName="rootText" presStyleLbl="node4" presStyleIdx="5" presStyleCnt="13">
        <dgm:presLayoutVars>
          <dgm:chPref val="3"/>
        </dgm:presLayoutVars>
      </dgm:prSet>
      <dgm:spPr>
        <a:prstGeom prst="flowChartPreparation">
          <a:avLst/>
        </a:prstGeom>
      </dgm:spPr>
      <dgm:t>
        <a:bodyPr/>
        <a:lstStyle/>
        <a:p>
          <a:endParaRPr lang="fr-FR"/>
        </a:p>
      </dgm:t>
    </dgm:pt>
    <dgm:pt modelId="{642BE490-C07F-46C2-9F85-9D22B951DB8A}" type="pres">
      <dgm:prSet presAssocID="{80926D78-E469-4C3E-8612-2FAA0CE0A61C}" presName="rootConnector" presStyleLbl="node4" presStyleIdx="5" presStyleCnt="13"/>
      <dgm:spPr/>
      <dgm:t>
        <a:bodyPr/>
        <a:lstStyle/>
        <a:p>
          <a:endParaRPr lang="fr-FR"/>
        </a:p>
      </dgm:t>
    </dgm:pt>
    <dgm:pt modelId="{5CBFE06F-93E7-4A1C-95A8-921BD7ED56DC}" type="pres">
      <dgm:prSet presAssocID="{80926D78-E469-4C3E-8612-2FAA0CE0A61C}" presName="hierChild4" presStyleCnt="0"/>
      <dgm:spPr/>
    </dgm:pt>
    <dgm:pt modelId="{850264D6-0C29-4535-B16E-B11BBA85F52F}" type="pres">
      <dgm:prSet presAssocID="{80926D78-E469-4C3E-8612-2FAA0CE0A61C}" presName="hierChild5" presStyleCnt="0"/>
      <dgm:spPr/>
    </dgm:pt>
    <dgm:pt modelId="{FD1C352F-6FB0-4426-AB5E-550B73194D18}" type="pres">
      <dgm:prSet presAssocID="{BDF61FA1-3ADC-4195-881D-0E753EDD5AEC}" presName="Name37" presStyleLbl="parChTrans1D4" presStyleIdx="6" presStyleCnt="13"/>
      <dgm:spPr/>
      <dgm:t>
        <a:bodyPr/>
        <a:lstStyle/>
        <a:p>
          <a:endParaRPr lang="fr-FR"/>
        </a:p>
      </dgm:t>
    </dgm:pt>
    <dgm:pt modelId="{70599F48-00FB-4314-912C-AA9AE9B25D58}" type="pres">
      <dgm:prSet presAssocID="{372CD355-1990-48DF-BAAE-4A457F149731}" presName="hierRoot2" presStyleCnt="0">
        <dgm:presLayoutVars>
          <dgm:hierBranch val="init"/>
        </dgm:presLayoutVars>
      </dgm:prSet>
      <dgm:spPr/>
    </dgm:pt>
    <dgm:pt modelId="{A9082251-3337-4820-856E-DA61F68FFA96}" type="pres">
      <dgm:prSet presAssocID="{372CD355-1990-48DF-BAAE-4A457F149731}" presName="rootComposite" presStyleCnt="0"/>
      <dgm:spPr/>
    </dgm:pt>
    <dgm:pt modelId="{81021E89-135D-4C91-8EFD-AD1F74AEC0A3}" type="pres">
      <dgm:prSet presAssocID="{372CD355-1990-48DF-BAAE-4A457F149731}" presName="rootText" presStyleLbl="node4" presStyleIdx="6" presStyleCnt="13">
        <dgm:presLayoutVars>
          <dgm:chPref val="3"/>
        </dgm:presLayoutVars>
      </dgm:prSet>
      <dgm:spPr>
        <a:prstGeom prst="flowChartPreparation">
          <a:avLst/>
        </a:prstGeom>
      </dgm:spPr>
      <dgm:t>
        <a:bodyPr/>
        <a:lstStyle/>
        <a:p>
          <a:endParaRPr lang="fr-FR"/>
        </a:p>
      </dgm:t>
    </dgm:pt>
    <dgm:pt modelId="{0DA4999B-E1AC-45D0-A8FC-B166309C8020}" type="pres">
      <dgm:prSet presAssocID="{372CD355-1990-48DF-BAAE-4A457F149731}" presName="rootConnector" presStyleLbl="node4" presStyleIdx="6" presStyleCnt="13"/>
      <dgm:spPr/>
      <dgm:t>
        <a:bodyPr/>
        <a:lstStyle/>
        <a:p>
          <a:endParaRPr lang="fr-FR"/>
        </a:p>
      </dgm:t>
    </dgm:pt>
    <dgm:pt modelId="{71CE84F6-9FFF-4AD3-959F-94B586375B6C}" type="pres">
      <dgm:prSet presAssocID="{372CD355-1990-48DF-BAAE-4A457F149731}" presName="hierChild4" presStyleCnt="0"/>
      <dgm:spPr/>
    </dgm:pt>
    <dgm:pt modelId="{3F8268E5-34E4-431E-A51C-A5962DC53D67}" type="pres">
      <dgm:prSet presAssocID="{372CD355-1990-48DF-BAAE-4A457F149731}" presName="hierChild5" presStyleCnt="0"/>
      <dgm:spPr/>
    </dgm:pt>
    <dgm:pt modelId="{46F37110-1120-4F14-8E1E-249C7D05626A}" type="pres">
      <dgm:prSet presAssocID="{36065F1D-6215-42E1-8D18-976565131262}" presName="hierChild5" presStyleCnt="0"/>
      <dgm:spPr/>
    </dgm:pt>
    <dgm:pt modelId="{4FC04B04-9846-4DBB-9F84-6606B48A2A0A}" type="pres">
      <dgm:prSet presAssocID="{E0F85E23-0153-45BC-B281-841DB916F4C3}" presName="Name37" presStyleLbl="parChTrans1D3" presStyleIdx="5" presStyleCnt="12"/>
      <dgm:spPr/>
      <dgm:t>
        <a:bodyPr/>
        <a:lstStyle/>
        <a:p>
          <a:endParaRPr lang="fr-FR"/>
        </a:p>
      </dgm:t>
    </dgm:pt>
    <dgm:pt modelId="{3B85E077-4286-4501-8063-8B56DFE39C7F}" type="pres">
      <dgm:prSet presAssocID="{E78D0192-6483-4035-BCFD-968AE50CE200}" presName="hierRoot2" presStyleCnt="0">
        <dgm:presLayoutVars>
          <dgm:hierBranch val="init"/>
        </dgm:presLayoutVars>
      </dgm:prSet>
      <dgm:spPr/>
    </dgm:pt>
    <dgm:pt modelId="{1DE43E66-EAC6-41E1-8F48-68C9AC000172}" type="pres">
      <dgm:prSet presAssocID="{E78D0192-6483-4035-BCFD-968AE50CE200}" presName="rootComposite" presStyleCnt="0"/>
      <dgm:spPr/>
    </dgm:pt>
    <dgm:pt modelId="{204CC75F-DCDB-4AF2-9E57-15293742172B}" type="pres">
      <dgm:prSet presAssocID="{E78D0192-6483-4035-BCFD-968AE50CE200}" presName="rootText" presStyleLbl="node3" presStyleIdx="5" presStyleCnt="8">
        <dgm:presLayoutVars>
          <dgm:chPref val="3"/>
        </dgm:presLayoutVars>
      </dgm:prSet>
      <dgm:spPr/>
      <dgm:t>
        <a:bodyPr/>
        <a:lstStyle/>
        <a:p>
          <a:endParaRPr lang="fr-FR"/>
        </a:p>
      </dgm:t>
    </dgm:pt>
    <dgm:pt modelId="{C4D88D91-6647-4E30-BCFC-C74B5885B080}" type="pres">
      <dgm:prSet presAssocID="{E78D0192-6483-4035-BCFD-968AE50CE200}" presName="rootConnector" presStyleLbl="node3" presStyleIdx="5" presStyleCnt="8"/>
      <dgm:spPr/>
      <dgm:t>
        <a:bodyPr/>
        <a:lstStyle/>
        <a:p>
          <a:endParaRPr lang="fr-FR"/>
        </a:p>
      </dgm:t>
    </dgm:pt>
    <dgm:pt modelId="{F696BBF5-6E2F-482F-8EB5-169A4E803E6E}" type="pres">
      <dgm:prSet presAssocID="{E78D0192-6483-4035-BCFD-968AE50CE200}" presName="hierChild4" presStyleCnt="0"/>
      <dgm:spPr/>
    </dgm:pt>
    <dgm:pt modelId="{CB29192A-565E-462B-BBFA-DF63B35A38F6}" type="pres">
      <dgm:prSet presAssocID="{FE9211B9-D6FB-445D-B726-CF91C7AD5D5B}" presName="Name37" presStyleLbl="parChTrans1D4" presStyleIdx="7" presStyleCnt="13"/>
      <dgm:spPr/>
      <dgm:t>
        <a:bodyPr/>
        <a:lstStyle/>
        <a:p>
          <a:endParaRPr lang="fr-FR"/>
        </a:p>
      </dgm:t>
    </dgm:pt>
    <dgm:pt modelId="{B313D8B9-E4D0-466C-A84D-D8AC6CF0E84A}" type="pres">
      <dgm:prSet presAssocID="{AF9E2904-8B9F-4061-91A2-C4434AB6E915}" presName="hierRoot2" presStyleCnt="0">
        <dgm:presLayoutVars>
          <dgm:hierBranch val="init"/>
        </dgm:presLayoutVars>
      </dgm:prSet>
      <dgm:spPr/>
    </dgm:pt>
    <dgm:pt modelId="{5DC4A21C-EDD1-4899-8077-46B8FED04FCA}" type="pres">
      <dgm:prSet presAssocID="{AF9E2904-8B9F-4061-91A2-C4434AB6E915}" presName="rootComposite" presStyleCnt="0"/>
      <dgm:spPr/>
    </dgm:pt>
    <dgm:pt modelId="{8DCE7AAD-E05D-4098-8633-602345B02B4F}" type="pres">
      <dgm:prSet presAssocID="{AF9E2904-8B9F-4061-91A2-C4434AB6E915}" presName="rootText" presStyleLbl="node4" presStyleIdx="7" presStyleCnt="13">
        <dgm:presLayoutVars>
          <dgm:chPref val="3"/>
        </dgm:presLayoutVars>
      </dgm:prSet>
      <dgm:spPr>
        <a:prstGeom prst="flowChartPreparation">
          <a:avLst/>
        </a:prstGeom>
      </dgm:spPr>
      <dgm:t>
        <a:bodyPr/>
        <a:lstStyle/>
        <a:p>
          <a:endParaRPr lang="fr-FR"/>
        </a:p>
      </dgm:t>
    </dgm:pt>
    <dgm:pt modelId="{847F0C22-8053-4306-8018-488A12A73DBB}" type="pres">
      <dgm:prSet presAssocID="{AF9E2904-8B9F-4061-91A2-C4434AB6E915}" presName="rootConnector" presStyleLbl="node4" presStyleIdx="7" presStyleCnt="13"/>
      <dgm:spPr/>
      <dgm:t>
        <a:bodyPr/>
        <a:lstStyle/>
        <a:p>
          <a:endParaRPr lang="fr-FR"/>
        </a:p>
      </dgm:t>
    </dgm:pt>
    <dgm:pt modelId="{AB937634-86D1-48A3-BB4D-68E989969CE9}" type="pres">
      <dgm:prSet presAssocID="{AF9E2904-8B9F-4061-91A2-C4434AB6E915}" presName="hierChild4" presStyleCnt="0"/>
      <dgm:spPr/>
    </dgm:pt>
    <dgm:pt modelId="{CA7BABA8-BD24-405E-AEF2-99E2D91D9FC7}" type="pres">
      <dgm:prSet presAssocID="{AF9E2904-8B9F-4061-91A2-C4434AB6E915}" presName="hierChild5" presStyleCnt="0"/>
      <dgm:spPr/>
    </dgm:pt>
    <dgm:pt modelId="{D78827DB-3149-4514-A7AE-378D0FEA6A50}" type="pres">
      <dgm:prSet presAssocID="{51D672D7-F21B-4BAC-A4C1-09F4084C31A9}" presName="Name37" presStyleLbl="parChTrans1D4" presStyleIdx="8" presStyleCnt="13"/>
      <dgm:spPr/>
      <dgm:t>
        <a:bodyPr/>
        <a:lstStyle/>
        <a:p>
          <a:endParaRPr lang="fr-FR"/>
        </a:p>
      </dgm:t>
    </dgm:pt>
    <dgm:pt modelId="{CE6FD92C-C8E8-4B16-A270-40E1EEAD7917}" type="pres">
      <dgm:prSet presAssocID="{BC535D7B-E367-490A-AD1E-4F34840C110B}" presName="hierRoot2" presStyleCnt="0">
        <dgm:presLayoutVars>
          <dgm:hierBranch val="init"/>
        </dgm:presLayoutVars>
      </dgm:prSet>
      <dgm:spPr/>
    </dgm:pt>
    <dgm:pt modelId="{20840F28-BFFD-4EB1-B09D-8F92342690E6}" type="pres">
      <dgm:prSet presAssocID="{BC535D7B-E367-490A-AD1E-4F34840C110B}" presName="rootComposite" presStyleCnt="0"/>
      <dgm:spPr/>
    </dgm:pt>
    <dgm:pt modelId="{EF480E04-5EC4-49D2-B669-E6F15E127C29}" type="pres">
      <dgm:prSet presAssocID="{BC535D7B-E367-490A-AD1E-4F34840C110B}" presName="rootText" presStyleLbl="node4" presStyleIdx="8" presStyleCnt="13">
        <dgm:presLayoutVars>
          <dgm:chPref val="3"/>
        </dgm:presLayoutVars>
      </dgm:prSet>
      <dgm:spPr>
        <a:prstGeom prst="flowChartPreparation">
          <a:avLst/>
        </a:prstGeom>
      </dgm:spPr>
      <dgm:t>
        <a:bodyPr/>
        <a:lstStyle/>
        <a:p>
          <a:endParaRPr lang="fr-FR"/>
        </a:p>
      </dgm:t>
    </dgm:pt>
    <dgm:pt modelId="{09A536C8-DF16-43DC-BB38-A5E48B55E1B7}" type="pres">
      <dgm:prSet presAssocID="{BC535D7B-E367-490A-AD1E-4F34840C110B}" presName="rootConnector" presStyleLbl="node4" presStyleIdx="8" presStyleCnt="13"/>
      <dgm:spPr/>
      <dgm:t>
        <a:bodyPr/>
        <a:lstStyle/>
        <a:p>
          <a:endParaRPr lang="fr-FR"/>
        </a:p>
      </dgm:t>
    </dgm:pt>
    <dgm:pt modelId="{1D86E852-3FD0-4A2C-B2D2-80E5ED58D2F0}" type="pres">
      <dgm:prSet presAssocID="{BC535D7B-E367-490A-AD1E-4F34840C110B}" presName="hierChild4" presStyleCnt="0"/>
      <dgm:spPr/>
    </dgm:pt>
    <dgm:pt modelId="{BC7B5655-434B-40CA-AF5E-613D452E7567}" type="pres">
      <dgm:prSet presAssocID="{BC535D7B-E367-490A-AD1E-4F34840C110B}" presName="hierChild5" presStyleCnt="0"/>
      <dgm:spPr/>
    </dgm:pt>
    <dgm:pt modelId="{DD6A5DF5-CA02-418C-94A1-A496B0660211}" type="pres">
      <dgm:prSet presAssocID="{E78D0192-6483-4035-BCFD-968AE50CE200}" presName="hierChild5" presStyleCnt="0"/>
      <dgm:spPr/>
    </dgm:pt>
    <dgm:pt modelId="{11AB3247-08C6-42D6-9887-1F3723CC34B1}" type="pres">
      <dgm:prSet presAssocID="{B5FD5D51-C810-42E4-AB14-9AF014505BD7}" presName="Name37" presStyleLbl="parChTrans1D3" presStyleIdx="6" presStyleCnt="12"/>
      <dgm:spPr/>
      <dgm:t>
        <a:bodyPr/>
        <a:lstStyle/>
        <a:p>
          <a:endParaRPr lang="fr-FR"/>
        </a:p>
      </dgm:t>
    </dgm:pt>
    <dgm:pt modelId="{8DD5C384-233B-40BD-BD38-0BA6730CFF32}" type="pres">
      <dgm:prSet presAssocID="{7A66C627-4B28-4D2C-B9E7-521BB9F03F93}" presName="hierRoot2" presStyleCnt="0">
        <dgm:presLayoutVars>
          <dgm:hierBranch val="init"/>
        </dgm:presLayoutVars>
      </dgm:prSet>
      <dgm:spPr/>
    </dgm:pt>
    <dgm:pt modelId="{8A30FB59-388C-4717-8B96-88B87539723E}" type="pres">
      <dgm:prSet presAssocID="{7A66C627-4B28-4D2C-B9E7-521BB9F03F93}" presName="rootComposite" presStyleCnt="0"/>
      <dgm:spPr/>
    </dgm:pt>
    <dgm:pt modelId="{1251EACC-3D49-447A-ABAC-CC3F37F1DFA0}" type="pres">
      <dgm:prSet presAssocID="{7A66C627-4B28-4D2C-B9E7-521BB9F03F93}" presName="rootText" presStyleLbl="node3" presStyleIdx="6" presStyleCnt="8">
        <dgm:presLayoutVars>
          <dgm:chPref val="3"/>
        </dgm:presLayoutVars>
      </dgm:prSet>
      <dgm:spPr/>
      <dgm:t>
        <a:bodyPr/>
        <a:lstStyle/>
        <a:p>
          <a:endParaRPr lang="fr-FR"/>
        </a:p>
      </dgm:t>
    </dgm:pt>
    <dgm:pt modelId="{C806C3AD-9AFD-4DBA-8B60-1FBEDFB55A77}" type="pres">
      <dgm:prSet presAssocID="{7A66C627-4B28-4D2C-B9E7-521BB9F03F93}" presName="rootConnector" presStyleLbl="node3" presStyleIdx="6" presStyleCnt="8"/>
      <dgm:spPr/>
      <dgm:t>
        <a:bodyPr/>
        <a:lstStyle/>
        <a:p>
          <a:endParaRPr lang="fr-FR"/>
        </a:p>
      </dgm:t>
    </dgm:pt>
    <dgm:pt modelId="{A1805DB7-547F-40B7-87C6-DC869751207E}" type="pres">
      <dgm:prSet presAssocID="{7A66C627-4B28-4D2C-B9E7-521BB9F03F93}" presName="hierChild4" presStyleCnt="0"/>
      <dgm:spPr/>
    </dgm:pt>
    <dgm:pt modelId="{831E7E2B-9B09-468D-9F6C-F30C4DD67FD6}" type="pres">
      <dgm:prSet presAssocID="{6307FFEC-19B4-444E-A787-B110617C1607}" presName="Name37" presStyleLbl="parChTrans1D4" presStyleIdx="9" presStyleCnt="13"/>
      <dgm:spPr/>
      <dgm:t>
        <a:bodyPr/>
        <a:lstStyle/>
        <a:p>
          <a:endParaRPr lang="fr-FR"/>
        </a:p>
      </dgm:t>
    </dgm:pt>
    <dgm:pt modelId="{20911E94-2F5B-4976-A313-6F8379FD6F24}" type="pres">
      <dgm:prSet presAssocID="{FDA74196-5806-4090-AF29-CFBB3DD0F0AB}" presName="hierRoot2" presStyleCnt="0">
        <dgm:presLayoutVars>
          <dgm:hierBranch val="init"/>
        </dgm:presLayoutVars>
      </dgm:prSet>
      <dgm:spPr/>
    </dgm:pt>
    <dgm:pt modelId="{C10CC652-47F7-4F21-853D-45F8B2C4A89F}" type="pres">
      <dgm:prSet presAssocID="{FDA74196-5806-4090-AF29-CFBB3DD0F0AB}" presName="rootComposite" presStyleCnt="0"/>
      <dgm:spPr/>
    </dgm:pt>
    <dgm:pt modelId="{4DC7CDFF-D934-432C-A4FE-254E2D29E1EA}" type="pres">
      <dgm:prSet presAssocID="{FDA74196-5806-4090-AF29-CFBB3DD0F0AB}" presName="rootText" presStyleLbl="node4" presStyleIdx="9" presStyleCnt="13">
        <dgm:presLayoutVars>
          <dgm:chPref val="3"/>
        </dgm:presLayoutVars>
      </dgm:prSet>
      <dgm:spPr>
        <a:prstGeom prst="flowChartPreparation">
          <a:avLst/>
        </a:prstGeom>
      </dgm:spPr>
      <dgm:t>
        <a:bodyPr/>
        <a:lstStyle/>
        <a:p>
          <a:endParaRPr lang="fr-FR"/>
        </a:p>
      </dgm:t>
    </dgm:pt>
    <dgm:pt modelId="{91E9B951-FE84-4801-A36C-C7F6C1093C4C}" type="pres">
      <dgm:prSet presAssocID="{FDA74196-5806-4090-AF29-CFBB3DD0F0AB}" presName="rootConnector" presStyleLbl="node4" presStyleIdx="9" presStyleCnt="13"/>
      <dgm:spPr/>
      <dgm:t>
        <a:bodyPr/>
        <a:lstStyle/>
        <a:p>
          <a:endParaRPr lang="fr-FR"/>
        </a:p>
      </dgm:t>
    </dgm:pt>
    <dgm:pt modelId="{8B0E0A97-59D6-437F-ACBB-584415A88212}" type="pres">
      <dgm:prSet presAssocID="{FDA74196-5806-4090-AF29-CFBB3DD0F0AB}" presName="hierChild4" presStyleCnt="0"/>
      <dgm:spPr/>
    </dgm:pt>
    <dgm:pt modelId="{F78B06E0-B747-478B-8308-AE5AFB86AAE3}" type="pres">
      <dgm:prSet presAssocID="{FDA74196-5806-4090-AF29-CFBB3DD0F0AB}" presName="hierChild5" presStyleCnt="0"/>
      <dgm:spPr/>
    </dgm:pt>
    <dgm:pt modelId="{14D0B801-D445-4CA3-9242-C24C37489584}" type="pres">
      <dgm:prSet presAssocID="{F3AB6AA1-6933-400D-A0F2-43676F5F0F69}" presName="Name37" presStyleLbl="parChTrans1D4" presStyleIdx="10" presStyleCnt="13"/>
      <dgm:spPr/>
      <dgm:t>
        <a:bodyPr/>
        <a:lstStyle/>
        <a:p>
          <a:endParaRPr lang="fr-FR"/>
        </a:p>
      </dgm:t>
    </dgm:pt>
    <dgm:pt modelId="{64F1DE80-186A-40BD-9812-0B92340CE181}" type="pres">
      <dgm:prSet presAssocID="{39C2C60F-9FE7-4E49-8DCE-A3CCACEC3B46}" presName="hierRoot2" presStyleCnt="0">
        <dgm:presLayoutVars>
          <dgm:hierBranch val="init"/>
        </dgm:presLayoutVars>
      </dgm:prSet>
      <dgm:spPr/>
    </dgm:pt>
    <dgm:pt modelId="{560D961E-FD6E-4453-8AA2-D2F1E7D3916E}" type="pres">
      <dgm:prSet presAssocID="{39C2C60F-9FE7-4E49-8DCE-A3CCACEC3B46}" presName="rootComposite" presStyleCnt="0"/>
      <dgm:spPr/>
    </dgm:pt>
    <dgm:pt modelId="{72E0EFD4-6413-4E02-B31E-A0F3F0B94373}" type="pres">
      <dgm:prSet presAssocID="{39C2C60F-9FE7-4E49-8DCE-A3CCACEC3B46}" presName="rootText" presStyleLbl="node4" presStyleIdx="10" presStyleCnt="13">
        <dgm:presLayoutVars>
          <dgm:chPref val="3"/>
        </dgm:presLayoutVars>
      </dgm:prSet>
      <dgm:spPr>
        <a:prstGeom prst="flowChartPreparation">
          <a:avLst/>
        </a:prstGeom>
      </dgm:spPr>
      <dgm:t>
        <a:bodyPr/>
        <a:lstStyle/>
        <a:p>
          <a:endParaRPr lang="fr-FR"/>
        </a:p>
      </dgm:t>
    </dgm:pt>
    <dgm:pt modelId="{F39C100B-C60E-415D-8777-A44D75B72691}" type="pres">
      <dgm:prSet presAssocID="{39C2C60F-9FE7-4E49-8DCE-A3CCACEC3B46}" presName="rootConnector" presStyleLbl="node4" presStyleIdx="10" presStyleCnt="13"/>
      <dgm:spPr/>
      <dgm:t>
        <a:bodyPr/>
        <a:lstStyle/>
        <a:p>
          <a:endParaRPr lang="fr-FR"/>
        </a:p>
      </dgm:t>
    </dgm:pt>
    <dgm:pt modelId="{9E423216-45B7-4C71-98F0-EB80D162AB01}" type="pres">
      <dgm:prSet presAssocID="{39C2C60F-9FE7-4E49-8DCE-A3CCACEC3B46}" presName="hierChild4" presStyleCnt="0"/>
      <dgm:spPr/>
    </dgm:pt>
    <dgm:pt modelId="{99654AAB-50A0-4AAA-A65C-03C5A591C727}" type="pres">
      <dgm:prSet presAssocID="{39C2C60F-9FE7-4E49-8DCE-A3CCACEC3B46}" presName="hierChild5" presStyleCnt="0"/>
      <dgm:spPr/>
    </dgm:pt>
    <dgm:pt modelId="{43DE5E43-C79E-483C-80CE-B954029236BF}" type="pres">
      <dgm:prSet presAssocID="{7A66C627-4B28-4D2C-B9E7-521BB9F03F93}" presName="hierChild5" presStyleCnt="0"/>
      <dgm:spPr/>
    </dgm:pt>
    <dgm:pt modelId="{4C6775ED-7A29-40FA-B90F-A9CA0BD45B38}" type="pres">
      <dgm:prSet presAssocID="{031BC7D8-3770-4C0F-9D8B-D55AD2A1E534}" presName="Name37" presStyleLbl="parChTrans1D3" presStyleIdx="7" presStyleCnt="12"/>
      <dgm:spPr/>
      <dgm:t>
        <a:bodyPr/>
        <a:lstStyle/>
        <a:p>
          <a:endParaRPr lang="fr-FR"/>
        </a:p>
      </dgm:t>
    </dgm:pt>
    <dgm:pt modelId="{7050E9DC-F5D9-4345-82F0-0902552DB0FF}" type="pres">
      <dgm:prSet presAssocID="{638768A1-D13C-42F3-BC49-4E9B50EE4A51}" presName="hierRoot2" presStyleCnt="0">
        <dgm:presLayoutVars>
          <dgm:hierBranch val="init"/>
        </dgm:presLayoutVars>
      </dgm:prSet>
      <dgm:spPr/>
    </dgm:pt>
    <dgm:pt modelId="{3612477B-D937-4416-A23A-280507F62EBB}" type="pres">
      <dgm:prSet presAssocID="{638768A1-D13C-42F3-BC49-4E9B50EE4A51}" presName="rootComposite" presStyleCnt="0"/>
      <dgm:spPr/>
    </dgm:pt>
    <dgm:pt modelId="{C4C086AC-44FE-4775-B300-F9A22DCC15FA}" type="pres">
      <dgm:prSet presAssocID="{638768A1-D13C-42F3-BC49-4E9B50EE4A51}" presName="rootText" presStyleLbl="node3" presStyleIdx="7" presStyleCnt="8">
        <dgm:presLayoutVars>
          <dgm:chPref val="3"/>
        </dgm:presLayoutVars>
      </dgm:prSet>
      <dgm:spPr/>
      <dgm:t>
        <a:bodyPr/>
        <a:lstStyle/>
        <a:p>
          <a:endParaRPr lang="fr-FR"/>
        </a:p>
      </dgm:t>
    </dgm:pt>
    <dgm:pt modelId="{E74ADFC8-B30F-443D-8764-82972A77EA44}" type="pres">
      <dgm:prSet presAssocID="{638768A1-D13C-42F3-BC49-4E9B50EE4A51}" presName="rootConnector" presStyleLbl="node3" presStyleIdx="7" presStyleCnt="8"/>
      <dgm:spPr/>
      <dgm:t>
        <a:bodyPr/>
        <a:lstStyle/>
        <a:p>
          <a:endParaRPr lang="fr-FR"/>
        </a:p>
      </dgm:t>
    </dgm:pt>
    <dgm:pt modelId="{2CAA0D2A-A85D-4D01-8138-0748C37E890F}" type="pres">
      <dgm:prSet presAssocID="{638768A1-D13C-42F3-BC49-4E9B50EE4A51}" presName="hierChild4" presStyleCnt="0"/>
      <dgm:spPr/>
    </dgm:pt>
    <dgm:pt modelId="{09DFD8F5-6C4F-4FB0-B3B7-735E4CAC4473}" type="pres">
      <dgm:prSet presAssocID="{917693E0-D852-4336-8DDC-BEA1DE870D04}" presName="Name37" presStyleLbl="parChTrans1D4" presStyleIdx="11" presStyleCnt="13"/>
      <dgm:spPr/>
      <dgm:t>
        <a:bodyPr/>
        <a:lstStyle/>
        <a:p>
          <a:endParaRPr lang="fr-FR"/>
        </a:p>
      </dgm:t>
    </dgm:pt>
    <dgm:pt modelId="{3EBEADD6-9630-4CA0-94BB-CF3A959B0C62}" type="pres">
      <dgm:prSet presAssocID="{10A305C4-ECDC-4586-8D04-3AE03A5F70D5}" presName="hierRoot2" presStyleCnt="0">
        <dgm:presLayoutVars>
          <dgm:hierBranch val="init"/>
        </dgm:presLayoutVars>
      </dgm:prSet>
      <dgm:spPr/>
    </dgm:pt>
    <dgm:pt modelId="{9B53CA25-5C51-4C45-BF68-6B458FA4D4EF}" type="pres">
      <dgm:prSet presAssocID="{10A305C4-ECDC-4586-8D04-3AE03A5F70D5}" presName="rootComposite" presStyleCnt="0"/>
      <dgm:spPr/>
    </dgm:pt>
    <dgm:pt modelId="{DDC261EF-B944-426E-82EE-6BCC752B63B4}" type="pres">
      <dgm:prSet presAssocID="{10A305C4-ECDC-4586-8D04-3AE03A5F70D5}" presName="rootText" presStyleLbl="node4" presStyleIdx="11" presStyleCnt="13">
        <dgm:presLayoutVars>
          <dgm:chPref val="3"/>
        </dgm:presLayoutVars>
      </dgm:prSet>
      <dgm:spPr>
        <a:prstGeom prst="flowChartPreparation">
          <a:avLst/>
        </a:prstGeom>
      </dgm:spPr>
      <dgm:t>
        <a:bodyPr/>
        <a:lstStyle/>
        <a:p>
          <a:endParaRPr lang="fr-FR"/>
        </a:p>
      </dgm:t>
    </dgm:pt>
    <dgm:pt modelId="{7AB86AEF-7302-4B2A-884E-BC149A22E4B4}" type="pres">
      <dgm:prSet presAssocID="{10A305C4-ECDC-4586-8D04-3AE03A5F70D5}" presName="rootConnector" presStyleLbl="node4" presStyleIdx="11" presStyleCnt="13"/>
      <dgm:spPr/>
      <dgm:t>
        <a:bodyPr/>
        <a:lstStyle/>
        <a:p>
          <a:endParaRPr lang="fr-FR"/>
        </a:p>
      </dgm:t>
    </dgm:pt>
    <dgm:pt modelId="{CD904069-1186-4600-BB31-5E7606EC6320}" type="pres">
      <dgm:prSet presAssocID="{10A305C4-ECDC-4586-8D04-3AE03A5F70D5}" presName="hierChild4" presStyleCnt="0"/>
      <dgm:spPr/>
    </dgm:pt>
    <dgm:pt modelId="{6AF2B691-C191-41EF-9EB7-766819E61288}" type="pres">
      <dgm:prSet presAssocID="{10A305C4-ECDC-4586-8D04-3AE03A5F70D5}" presName="hierChild5" presStyleCnt="0"/>
      <dgm:spPr/>
    </dgm:pt>
    <dgm:pt modelId="{52B0DDAC-F40E-48D2-9318-B1318DBA7AB2}" type="pres">
      <dgm:prSet presAssocID="{CF95C6A7-0BD1-491A-9F7C-3754CDFD99F9}" presName="Name37" presStyleLbl="parChTrans1D4" presStyleIdx="12" presStyleCnt="13"/>
      <dgm:spPr/>
      <dgm:t>
        <a:bodyPr/>
        <a:lstStyle/>
        <a:p>
          <a:endParaRPr lang="fr-FR"/>
        </a:p>
      </dgm:t>
    </dgm:pt>
    <dgm:pt modelId="{00681F9D-2AA5-4A6E-A52C-CDC6DF649E9A}" type="pres">
      <dgm:prSet presAssocID="{2A4436B2-DD62-4F22-91EA-425661DE8BE1}" presName="hierRoot2" presStyleCnt="0">
        <dgm:presLayoutVars>
          <dgm:hierBranch val="init"/>
        </dgm:presLayoutVars>
      </dgm:prSet>
      <dgm:spPr/>
    </dgm:pt>
    <dgm:pt modelId="{B41483DB-0054-407A-B97A-893C327E2629}" type="pres">
      <dgm:prSet presAssocID="{2A4436B2-DD62-4F22-91EA-425661DE8BE1}" presName="rootComposite" presStyleCnt="0"/>
      <dgm:spPr/>
    </dgm:pt>
    <dgm:pt modelId="{D53BB2C2-C94B-40B1-9CB7-A35390D3969E}" type="pres">
      <dgm:prSet presAssocID="{2A4436B2-DD62-4F22-91EA-425661DE8BE1}" presName="rootText" presStyleLbl="node4" presStyleIdx="12" presStyleCnt="13">
        <dgm:presLayoutVars>
          <dgm:chPref val="3"/>
        </dgm:presLayoutVars>
      </dgm:prSet>
      <dgm:spPr>
        <a:prstGeom prst="flowChartPreparation">
          <a:avLst/>
        </a:prstGeom>
      </dgm:spPr>
      <dgm:t>
        <a:bodyPr/>
        <a:lstStyle/>
        <a:p>
          <a:endParaRPr lang="fr-FR"/>
        </a:p>
      </dgm:t>
    </dgm:pt>
    <dgm:pt modelId="{B9F7E523-9996-4BAB-92B2-8258C759A48A}" type="pres">
      <dgm:prSet presAssocID="{2A4436B2-DD62-4F22-91EA-425661DE8BE1}" presName="rootConnector" presStyleLbl="node4" presStyleIdx="12" presStyleCnt="13"/>
      <dgm:spPr/>
      <dgm:t>
        <a:bodyPr/>
        <a:lstStyle/>
        <a:p>
          <a:endParaRPr lang="fr-FR"/>
        </a:p>
      </dgm:t>
    </dgm:pt>
    <dgm:pt modelId="{7FD686FA-E602-4561-AF58-59C93717AAC2}" type="pres">
      <dgm:prSet presAssocID="{2A4436B2-DD62-4F22-91EA-425661DE8BE1}" presName="hierChild4" presStyleCnt="0"/>
      <dgm:spPr/>
    </dgm:pt>
    <dgm:pt modelId="{411116C3-E8AF-4EE6-AFFB-0A29D6226391}" type="pres">
      <dgm:prSet presAssocID="{2A4436B2-DD62-4F22-91EA-425661DE8BE1}" presName="hierChild5" presStyleCnt="0"/>
      <dgm:spPr/>
    </dgm:pt>
    <dgm:pt modelId="{3300998D-3240-4120-95D0-2FB3EAE5E221}" type="pres">
      <dgm:prSet presAssocID="{638768A1-D13C-42F3-BC49-4E9B50EE4A51}" presName="hierChild5" presStyleCnt="0"/>
      <dgm:spPr/>
    </dgm:pt>
    <dgm:pt modelId="{035E120F-B38A-4CDE-B2AC-EA8D07A25D33}" type="pres">
      <dgm:prSet presAssocID="{2A84441D-417E-4245-8BB7-7D2DCE6A5E53}" presName="hierChild5" presStyleCnt="0"/>
      <dgm:spPr/>
    </dgm:pt>
    <dgm:pt modelId="{411BCF83-6488-4A61-8BA4-FEFB04E40F54}" type="pres">
      <dgm:prSet presAssocID="{C8F89F31-40EB-46DA-B539-4874FC697CB7}" presName="Name111" presStyleLbl="parChTrans1D3" presStyleIdx="8" presStyleCnt="12"/>
      <dgm:spPr/>
      <dgm:t>
        <a:bodyPr/>
        <a:lstStyle/>
        <a:p>
          <a:endParaRPr lang="fr-FR"/>
        </a:p>
      </dgm:t>
    </dgm:pt>
    <dgm:pt modelId="{24A3ADE4-759F-423D-B65D-30A1FA35BE23}" type="pres">
      <dgm:prSet presAssocID="{C2F9D340-0DAE-496A-B79E-53CB4350AC1C}" presName="hierRoot3" presStyleCnt="0">
        <dgm:presLayoutVars>
          <dgm:hierBranch val="init"/>
        </dgm:presLayoutVars>
      </dgm:prSet>
      <dgm:spPr/>
    </dgm:pt>
    <dgm:pt modelId="{549D824C-4067-4195-B4CF-283FD1D962FC}" type="pres">
      <dgm:prSet presAssocID="{C2F9D340-0DAE-496A-B79E-53CB4350AC1C}" presName="rootComposite3" presStyleCnt="0"/>
      <dgm:spPr/>
    </dgm:pt>
    <dgm:pt modelId="{8A4008E6-1E37-40EF-B184-100982DF0FD3}" type="pres">
      <dgm:prSet presAssocID="{C2F9D340-0DAE-496A-B79E-53CB4350AC1C}" presName="rootText3" presStyleLbl="asst2" presStyleIdx="0" presStyleCnt="4" custScaleX="125020" custLinFactNeighborX="47570" custLinFactNeighborY="0">
        <dgm:presLayoutVars>
          <dgm:chPref val="3"/>
        </dgm:presLayoutVars>
      </dgm:prSet>
      <dgm:spPr>
        <a:prstGeom prst="flowChartPreparation">
          <a:avLst/>
        </a:prstGeom>
      </dgm:spPr>
      <dgm:t>
        <a:bodyPr/>
        <a:lstStyle/>
        <a:p>
          <a:endParaRPr lang="fr-FR"/>
        </a:p>
      </dgm:t>
    </dgm:pt>
    <dgm:pt modelId="{935EF500-4AEB-42E1-91CA-47D410BBE137}" type="pres">
      <dgm:prSet presAssocID="{C2F9D340-0DAE-496A-B79E-53CB4350AC1C}" presName="rootConnector3" presStyleLbl="asst2" presStyleIdx="0" presStyleCnt="4"/>
      <dgm:spPr/>
      <dgm:t>
        <a:bodyPr/>
        <a:lstStyle/>
        <a:p>
          <a:endParaRPr lang="fr-FR"/>
        </a:p>
      </dgm:t>
    </dgm:pt>
    <dgm:pt modelId="{66ECD077-BD61-41E7-AAF1-E98F89216BF6}" type="pres">
      <dgm:prSet presAssocID="{C2F9D340-0DAE-496A-B79E-53CB4350AC1C}" presName="hierChild6" presStyleCnt="0"/>
      <dgm:spPr/>
    </dgm:pt>
    <dgm:pt modelId="{A8C0C35E-1220-468F-9D6B-A916D623DF47}" type="pres">
      <dgm:prSet presAssocID="{C2F9D340-0DAE-496A-B79E-53CB4350AC1C}" presName="hierChild7" presStyleCnt="0"/>
      <dgm:spPr/>
    </dgm:pt>
    <dgm:pt modelId="{288A3D8B-9C9D-40EA-900A-BE9D90D604E7}" type="pres">
      <dgm:prSet presAssocID="{CDF8651A-5FB1-439A-96A1-CCCCD4DEBB1E}" presName="Name111" presStyleLbl="parChTrans1D3" presStyleIdx="9" presStyleCnt="12"/>
      <dgm:spPr/>
      <dgm:t>
        <a:bodyPr/>
        <a:lstStyle/>
        <a:p>
          <a:endParaRPr lang="fr-FR"/>
        </a:p>
      </dgm:t>
    </dgm:pt>
    <dgm:pt modelId="{5331C308-401B-44DB-AB2D-3D5991874420}" type="pres">
      <dgm:prSet presAssocID="{7549800A-E452-45EA-BF76-D886FEB31817}" presName="hierRoot3" presStyleCnt="0">
        <dgm:presLayoutVars>
          <dgm:hierBranch val="init"/>
        </dgm:presLayoutVars>
      </dgm:prSet>
      <dgm:spPr/>
    </dgm:pt>
    <dgm:pt modelId="{F465BF16-0F51-4267-89F0-9DC2190FF2FC}" type="pres">
      <dgm:prSet presAssocID="{7549800A-E452-45EA-BF76-D886FEB31817}" presName="rootComposite3" presStyleCnt="0"/>
      <dgm:spPr/>
    </dgm:pt>
    <dgm:pt modelId="{177EBBF9-18AA-42EE-BA48-B70E92EC4453}" type="pres">
      <dgm:prSet presAssocID="{7549800A-E452-45EA-BF76-D886FEB31817}" presName="rootText3" presStyleLbl="asst2" presStyleIdx="1" presStyleCnt="4" custScaleX="107489" custLinFactNeighborX="18122">
        <dgm:presLayoutVars>
          <dgm:chPref val="3"/>
        </dgm:presLayoutVars>
      </dgm:prSet>
      <dgm:spPr>
        <a:prstGeom prst="flowChartPreparation">
          <a:avLst/>
        </a:prstGeom>
      </dgm:spPr>
      <dgm:t>
        <a:bodyPr/>
        <a:lstStyle/>
        <a:p>
          <a:endParaRPr lang="fr-FR"/>
        </a:p>
      </dgm:t>
    </dgm:pt>
    <dgm:pt modelId="{32C60AB5-1D33-432E-8B23-E4E094871289}" type="pres">
      <dgm:prSet presAssocID="{7549800A-E452-45EA-BF76-D886FEB31817}" presName="rootConnector3" presStyleLbl="asst2" presStyleIdx="1" presStyleCnt="4"/>
      <dgm:spPr/>
      <dgm:t>
        <a:bodyPr/>
        <a:lstStyle/>
        <a:p>
          <a:endParaRPr lang="fr-FR"/>
        </a:p>
      </dgm:t>
    </dgm:pt>
    <dgm:pt modelId="{9217DCB8-38BF-4735-969B-F87C6E81E7AC}" type="pres">
      <dgm:prSet presAssocID="{7549800A-E452-45EA-BF76-D886FEB31817}" presName="hierChild6" presStyleCnt="0"/>
      <dgm:spPr/>
    </dgm:pt>
    <dgm:pt modelId="{58830CCC-A39B-4330-8786-4E22A368100D}" type="pres">
      <dgm:prSet presAssocID="{7549800A-E452-45EA-BF76-D886FEB31817}" presName="hierChild7" presStyleCnt="0"/>
      <dgm:spPr/>
    </dgm:pt>
    <dgm:pt modelId="{EC2F992D-3FD9-4E75-9AC0-F0A3A011BCEF}" type="pres">
      <dgm:prSet presAssocID="{43280697-8E81-40ED-BE61-D45365A66908}" presName="Name111" presStyleLbl="parChTrans1D3" presStyleIdx="10" presStyleCnt="12"/>
      <dgm:spPr/>
      <dgm:t>
        <a:bodyPr/>
        <a:lstStyle/>
        <a:p>
          <a:endParaRPr lang="fr-FR"/>
        </a:p>
      </dgm:t>
    </dgm:pt>
    <dgm:pt modelId="{66DACE54-504E-4570-AB07-70ECCFB5B977}" type="pres">
      <dgm:prSet presAssocID="{6502EDA2-090F-45A4-90EC-63A267D4C0C8}" presName="hierRoot3" presStyleCnt="0">
        <dgm:presLayoutVars>
          <dgm:hierBranch val="init"/>
        </dgm:presLayoutVars>
      </dgm:prSet>
      <dgm:spPr/>
    </dgm:pt>
    <dgm:pt modelId="{CB7F64A2-2B1E-40D0-A21B-DFD3ADE29EFD}" type="pres">
      <dgm:prSet presAssocID="{6502EDA2-090F-45A4-90EC-63A267D4C0C8}" presName="rootComposite3" presStyleCnt="0"/>
      <dgm:spPr/>
    </dgm:pt>
    <dgm:pt modelId="{29548640-68C8-4E5B-BA59-14AC8CB95027}" type="pres">
      <dgm:prSet presAssocID="{6502EDA2-090F-45A4-90EC-63A267D4C0C8}" presName="rootText3" presStyleLbl="asst2" presStyleIdx="2" presStyleCnt="4" custScaleX="175828" custLinFactX="-44756" custLinFactNeighborX="-100000" custLinFactNeighborY="-77203">
        <dgm:presLayoutVars>
          <dgm:chPref val="3"/>
        </dgm:presLayoutVars>
      </dgm:prSet>
      <dgm:spPr>
        <a:prstGeom prst="flowChartPreparation">
          <a:avLst/>
        </a:prstGeom>
      </dgm:spPr>
      <dgm:t>
        <a:bodyPr/>
        <a:lstStyle/>
        <a:p>
          <a:endParaRPr lang="fr-FR"/>
        </a:p>
      </dgm:t>
    </dgm:pt>
    <dgm:pt modelId="{3C1FD431-86E4-447A-96CF-CC06886570A3}" type="pres">
      <dgm:prSet presAssocID="{6502EDA2-090F-45A4-90EC-63A267D4C0C8}" presName="rootConnector3" presStyleLbl="asst2" presStyleIdx="2" presStyleCnt="4"/>
      <dgm:spPr/>
      <dgm:t>
        <a:bodyPr/>
        <a:lstStyle/>
        <a:p>
          <a:endParaRPr lang="fr-FR"/>
        </a:p>
      </dgm:t>
    </dgm:pt>
    <dgm:pt modelId="{787CF62C-58C0-4181-87D3-929B9B48A8C3}" type="pres">
      <dgm:prSet presAssocID="{6502EDA2-090F-45A4-90EC-63A267D4C0C8}" presName="hierChild6" presStyleCnt="0"/>
      <dgm:spPr/>
    </dgm:pt>
    <dgm:pt modelId="{D71909F9-AB29-414C-AD45-3BB857496626}" type="pres">
      <dgm:prSet presAssocID="{6502EDA2-090F-45A4-90EC-63A267D4C0C8}" presName="hierChild7" presStyleCnt="0"/>
      <dgm:spPr/>
    </dgm:pt>
    <dgm:pt modelId="{1F18266E-1FE7-4228-AADD-4878C561DCC1}" type="pres">
      <dgm:prSet presAssocID="{E93945E6-825E-46D7-A1EB-6050E79DE197}" presName="Name111" presStyleLbl="parChTrans1D3" presStyleIdx="11" presStyleCnt="12"/>
      <dgm:spPr/>
      <dgm:t>
        <a:bodyPr/>
        <a:lstStyle/>
        <a:p>
          <a:endParaRPr lang="fr-FR"/>
        </a:p>
      </dgm:t>
    </dgm:pt>
    <dgm:pt modelId="{7F768F2A-876B-4FE7-B084-7BABC64DA04C}" type="pres">
      <dgm:prSet presAssocID="{E8026B7D-EA0D-4F30-A282-22427659CED7}" presName="hierRoot3" presStyleCnt="0">
        <dgm:presLayoutVars>
          <dgm:hierBranch val="init"/>
        </dgm:presLayoutVars>
      </dgm:prSet>
      <dgm:spPr/>
    </dgm:pt>
    <dgm:pt modelId="{F7A6F065-7D5D-4409-8BA2-EF3D0CCF916F}" type="pres">
      <dgm:prSet presAssocID="{E8026B7D-EA0D-4F30-A282-22427659CED7}" presName="rootComposite3" presStyleCnt="0"/>
      <dgm:spPr/>
    </dgm:pt>
    <dgm:pt modelId="{8D2301E5-AF83-41CA-A69C-4D051A4B1947}" type="pres">
      <dgm:prSet presAssocID="{E8026B7D-EA0D-4F30-A282-22427659CED7}" presName="rootText3" presStyleLbl="asst2" presStyleIdx="3" presStyleCnt="4" custScaleX="132932" custLinFactX="31244" custLinFactNeighborX="100000" custLinFactNeighborY="-77226">
        <dgm:presLayoutVars>
          <dgm:chPref val="3"/>
        </dgm:presLayoutVars>
      </dgm:prSet>
      <dgm:spPr>
        <a:prstGeom prst="flowChartPreparation">
          <a:avLst/>
        </a:prstGeom>
      </dgm:spPr>
      <dgm:t>
        <a:bodyPr/>
        <a:lstStyle/>
        <a:p>
          <a:endParaRPr lang="fr-FR"/>
        </a:p>
      </dgm:t>
    </dgm:pt>
    <dgm:pt modelId="{E70AFDE8-165B-41AC-A869-81D125DB0515}" type="pres">
      <dgm:prSet presAssocID="{E8026B7D-EA0D-4F30-A282-22427659CED7}" presName="rootConnector3" presStyleLbl="asst2" presStyleIdx="3" presStyleCnt="4"/>
      <dgm:spPr/>
      <dgm:t>
        <a:bodyPr/>
        <a:lstStyle/>
        <a:p>
          <a:endParaRPr lang="fr-FR"/>
        </a:p>
      </dgm:t>
    </dgm:pt>
    <dgm:pt modelId="{CB4B15F6-9F06-42ED-B223-D253F9B5DF8D}" type="pres">
      <dgm:prSet presAssocID="{E8026B7D-EA0D-4F30-A282-22427659CED7}" presName="hierChild6" presStyleCnt="0"/>
      <dgm:spPr/>
    </dgm:pt>
    <dgm:pt modelId="{C79186C2-FF00-4D43-9F39-4CEFFF8FF0C3}" type="pres">
      <dgm:prSet presAssocID="{E8026B7D-EA0D-4F30-A282-22427659CED7}" presName="hierChild7" presStyleCnt="0"/>
      <dgm:spPr/>
    </dgm:pt>
    <dgm:pt modelId="{AE818A6A-C00F-4B77-9619-85BEBFF7C570}" type="pres">
      <dgm:prSet presAssocID="{9E05FA33-41D7-40E5-AACF-F6D3A6244894}" presName="hierChild3" presStyleCnt="0"/>
      <dgm:spPr/>
    </dgm:pt>
  </dgm:ptLst>
  <dgm:cxnLst>
    <dgm:cxn modelId="{39B4DF42-C159-4257-B6A7-66D8D904B44E}" srcId="{20DA5DA0-9FF3-4CAC-97F3-4207EA04A91E}" destId="{7A3FE594-6A2A-4902-B5FE-B4DCFB46B0DD}" srcOrd="1" destOrd="0" parTransId="{73A0D39D-62AC-4043-A9C4-594FE5803385}" sibTransId="{ABB993A4-9E78-4294-B401-3E78C7365D9C}"/>
    <dgm:cxn modelId="{60093A40-D3DD-46C3-BDEE-9B68B136A520}" type="presOf" srcId="{AF9E2904-8B9F-4061-91A2-C4434AB6E915}" destId="{8DCE7AAD-E05D-4098-8633-602345B02B4F}" srcOrd="0" destOrd="0" presId="urn:microsoft.com/office/officeart/2005/8/layout/orgChart1"/>
    <dgm:cxn modelId="{F74F4C46-8A84-46A6-A61C-D15B8E44ACDE}" srcId="{2A84441D-417E-4245-8BB7-7D2DCE6A5E53}" destId="{C2F9D340-0DAE-496A-B79E-53CB4350AC1C}" srcOrd="0" destOrd="0" parTransId="{C8F89F31-40EB-46DA-B539-4874FC697CB7}" sibTransId="{3FFE9B51-5CCF-42D9-A539-D36E030F64C7}"/>
    <dgm:cxn modelId="{A02F9FA3-F2F9-4429-BCDD-BDD698E140CB}" srcId="{2A84441D-417E-4245-8BB7-7D2DCE6A5E53}" destId="{6502EDA2-090F-45A4-90EC-63A267D4C0C8}" srcOrd="2" destOrd="0" parTransId="{43280697-8E81-40ED-BE61-D45365A66908}" sibTransId="{03C87309-570B-40D2-B9BA-BE16CF240359}"/>
    <dgm:cxn modelId="{502234C0-A6C1-4D08-833D-F1085D316D94}" type="presOf" srcId="{FAC4CF25-2282-4111-B3ED-2F4DD6E6890E}" destId="{F5FF7BAE-B9E7-4147-BF6A-D4E874F4D579}" srcOrd="0" destOrd="0" presId="urn:microsoft.com/office/officeart/2005/8/layout/orgChart1"/>
    <dgm:cxn modelId="{F1B0BEF8-2375-4D3F-8FF3-02E9D254C5CD}" type="presOf" srcId="{2A84441D-417E-4245-8BB7-7D2DCE6A5E53}" destId="{C48472E0-590B-4C4B-BB86-738DBE8FAEEC}" srcOrd="1" destOrd="0" presId="urn:microsoft.com/office/officeart/2005/8/layout/orgChart1"/>
    <dgm:cxn modelId="{662B3E4F-A8BD-4013-9009-96237E597E2E}" srcId="{D51CD12F-47D7-4F5A-A17B-B9709789D980}" destId="{1873C6F9-0E83-4563-AE97-62412B76C204}" srcOrd="1" destOrd="0" parTransId="{238066DB-58BF-4044-8FCE-257F6A17499E}" sibTransId="{B8520F0E-48DF-4147-AD4B-122874451141}"/>
    <dgm:cxn modelId="{269F488E-DF18-4049-B52D-325B9C311AD3}" type="presOf" srcId="{73A0D39D-62AC-4043-A9C4-594FE5803385}" destId="{5AFF4329-79A0-4E84-8E26-AD87FA8F9C0D}" srcOrd="0" destOrd="0" presId="urn:microsoft.com/office/officeart/2005/8/layout/orgChart1"/>
    <dgm:cxn modelId="{4FEB895A-5EAD-408E-8D8A-C5D5DCD5AB6F}" type="presOf" srcId="{917693E0-D852-4336-8DDC-BEA1DE870D04}" destId="{09DFD8F5-6C4F-4FB0-B3B7-735E4CAC4473}" srcOrd="0" destOrd="0" presId="urn:microsoft.com/office/officeart/2005/8/layout/orgChart1"/>
    <dgm:cxn modelId="{9AE8AE45-F902-4A0F-9982-7C67CCB3FE67}" type="presOf" srcId="{49D4E32E-8B8B-455B-A1D5-E458C00FE814}" destId="{CD262C80-CD11-4A92-A6B3-90885DAC3983}" srcOrd="0" destOrd="0" presId="urn:microsoft.com/office/officeart/2005/8/layout/orgChart1"/>
    <dgm:cxn modelId="{418F42CE-38F8-4E0A-BC9E-265A90B39344}" type="presOf" srcId="{10A305C4-ECDC-4586-8D04-3AE03A5F70D5}" destId="{DDC261EF-B944-426E-82EE-6BCC752B63B4}" srcOrd="0" destOrd="0" presId="urn:microsoft.com/office/officeart/2005/8/layout/orgChart1"/>
    <dgm:cxn modelId="{73FE7204-BEF9-4ED7-AED7-F1C7997C4906}" type="presOf" srcId="{2A4436B2-DD62-4F22-91EA-425661DE8BE1}" destId="{D53BB2C2-C94B-40B1-9CB7-A35390D3969E}" srcOrd="0" destOrd="0" presId="urn:microsoft.com/office/officeart/2005/8/layout/orgChart1"/>
    <dgm:cxn modelId="{82A1B126-BF2F-46D3-BCA6-32EF3B8A5185}" srcId="{20DA5DA0-9FF3-4CAC-97F3-4207EA04A91E}" destId="{FAC4CF25-2282-4111-B3ED-2F4DD6E6890E}" srcOrd="0" destOrd="0" parTransId="{3699A15E-B912-4DE5-847A-C566F2C80206}" sibTransId="{DA6427C0-AF12-49EC-843D-5A9DEE060702}"/>
    <dgm:cxn modelId="{BA753067-6423-497A-BA64-5BEB4510A7CD}" type="presOf" srcId="{10A305C4-ECDC-4586-8D04-3AE03A5F70D5}" destId="{7AB86AEF-7302-4B2A-884E-BC149A22E4B4}" srcOrd="1" destOrd="0" presId="urn:microsoft.com/office/officeart/2005/8/layout/orgChart1"/>
    <dgm:cxn modelId="{C5E1E7A5-A5E4-4EAB-92A3-2F36D556095B}" type="presOf" srcId="{20DA5DA0-9FF3-4CAC-97F3-4207EA04A91E}" destId="{B7DA5135-33C2-462E-B640-DB261661DE92}" srcOrd="1" destOrd="0" presId="urn:microsoft.com/office/officeart/2005/8/layout/orgChart1"/>
    <dgm:cxn modelId="{F668D49F-8292-466E-A2F8-2D1907C17F21}" type="presOf" srcId="{80926D78-E469-4C3E-8612-2FAA0CE0A61C}" destId="{484CCBAF-C7D9-4C0E-8AAC-BDAEDB09CA1B}" srcOrd="0" destOrd="0" presId="urn:microsoft.com/office/officeart/2005/8/layout/orgChart1"/>
    <dgm:cxn modelId="{9521153B-D879-45AA-B7AA-DC6E866B3612}" type="presOf" srcId="{8482451E-F698-4640-8AAA-FC1A166E882D}" destId="{8E1EF190-9AB4-46D0-877C-AA98DF5EE7D9}" srcOrd="0" destOrd="0" presId="urn:microsoft.com/office/officeart/2005/8/layout/orgChart1"/>
    <dgm:cxn modelId="{29ED42FA-A9B3-420B-B94A-AA502B49993F}" type="presOf" srcId="{D51CD12F-47D7-4F5A-A17B-B9709789D980}" destId="{62C96442-80CC-4090-98ED-64BC964D9957}" srcOrd="0" destOrd="0" presId="urn:microsoft.com/office/officeart/2005/8/layout/orgChart1"/>
    <dgm:cxn modelId="{06E094AE-99E3-48E8-B8DC-6E7D2CEB1347}" type="presOf" srcId="{7F3F0969-9A66-42BA-8AFA-421D934750EB}" destId="{69BB339C-B677-4F3D-8635-9A81A473215B}" srcOrd="0" destOrd="0" presId="urn:microsoft.com/office/officeart/2005/8/layout/orgChart1"/>
    <dgm:cxn modelId="{DCDE58FB-211B-4F3C-8AFB-8EA3ECC29778}" type="presOf" srcId="{C8F89F31-40EB-46DA-B539-4874FC697CB7}" destId="{411BCF83-6488-4A61-8BA4-FEFB04E40F54}" srcOrd="0" destOrd="0" presId="urn:microsoft.com/office/officeart/2005/8/layout/orgChart1"/>
    <dgm:cxn modelId="{C56F943B-EE5B-4E7D-827A-2D4F394194D3}" type="presOf" srcId="{BDF428FA-7050-4788-A5C8-CFE314732EEF}" destId="{D823584C-C748-4071-A410-AC9C56D31FDF}" srcOrd="1" destOrd="0" presId="urn:microsoft.com/office/officeart/2005/8/layout/orgChart1"/>
    <dgm:cxn modelId="{5A73A82E-8EF4-4EB8-897E-17FA2B90BF61}" type="presOf" srcId="{374A4C24-6F25-4998-934C-769DB8723938}" destId="{E3B640DE-E26C-4B03-85B8-14047A874532}" srcOrd="0" destOrd="0" presId="urn:microsoft.com/office/officeart/2005/8/layout/orgChart1"/>
    <dgm:cxn modelId="{477A0A17-9F64-4563-8955-EEA1864A6D8C}" type="presOf" srcId="{BC535D7B-E367-490A-AD1E-4F34840C110B}" destId="{EF480E04-5EC4-49D2-B669-E6F15E127C29}" srcOrd="0" destOrd="0" presId="urn:microsoft.com/office/officeart/2005/8/layout/orgChart1"/>
    <dgm:cxn modelId="{A7E63BF1-149F-4E44-A7F8-58C2387CA250}" type="presOf" srcId="{E0F85E23-0153-45BC-B281-841DB916F4C3}" destId="{4FC04B04-9846-4DBB-9F84-6606B48A2A0A}" srcOrd="0" destOrd="0" presId="urn:microsoft.com/office/officeart/2005/8/layout/orgChart1"/>
    <dgm:cxn modelId="{4A64A354-44E9-4425-AD25-7400E9C73AA4}" type="presOf" srcId="{7A66C627-4B28-4D2C-B9E7-521BB9F03F93}" destId="{1251EACC-3D49-447A-ABAC-CC3F37F1DFA0}" srcOrd="0" destOrd="0" presId="urn:microsoft.com/office/officeart/2005/8/layout/orgChart1"/>
    <dgm:cxn modelId="{464CBB4A-A962-48F9-95AB-E2885CF655CF}" type="presOf" srcId="{7549800A-E452-45EA-BF76-D886FEB31817}" destId="{177EBBF9-18AA-42EE-BA48-B70E92EC4453}" srcOrd="0" destOrd="0" presId="urn:microsoft.com/office/officeart/2005/8/layout/orgChart1"/>
    <dgm:cxn modelId="{9F699254-BD2A-44CE-BC8C-2DCFF10C0739}" type="presOf" srcId="{43280697-8E81-40ED-BE61-D45365A66908}" destId="{EC2F992D-3FD9-4E75-9AC0-F0A3A011BCEF}" srcOrd="0" destOrd="0" presId="urn:microsoft.com/office/officeart/2005/8/layout/orgChart1"/>
    <dgm:cxn modelId="{8F1F4A19-082F-4FDF-9ACC-A4C347C6E7B5}" type="presOf" srcId="{372CD355-1990-48DF-BAAE-4A457F149731}" destId="{0DA4999B-E1AC-45D0-A8FC-B166309C8020}" srcOrd="1" destOrd="0" presId="urn:microsoft.com/office/officeart/2005/8/layout/orgChart1"/>
    <dgm:cxn modelId="{9EFEBDAC-8656-4824-8F80-86421192DB7C}" type="presOf" srcId="{9A7AFA73-AA4D-4DA3-A9FC-E476615B2708}" destId="{96FB89AE-3BC8-4E6C-884B-C5ADC5A25BDC}" srcOrd="0" destOrd="0" presId="urn:microsoft.com/office/officeart/2005/8/layout/orgChart1"/>
    <dgm:cxn modelId="{D29DDAC4-33B8-4BD8-82D5-83D7B0BCC806}" type="presOf" srcId="{7A3FE594-6A2A-4902-B5FE-B4DCFB46B0DD}" destId="{1221C03B-CF79-4E19-B6A6-769F180474D3}" srcOrd="0" destOrd="0" presId="urn:microsoft.com/office/officeart/2005/8/layout/orgChart1"/>
    <dgm:cxn modelId="{005DDD2E-A1C2-4BD9-88E0-82FC31C430C0}" type="presOf" srcId="{AF9E2904-8B9F-4061-91A2-C4434AB6E915}" destId="{847F0C22-8053-4306-8018-488A12A73DBB}" srcOrd="1" destOrd="0" presId="urn:microsoft.com/office/officeart/2005/8/layout/orgChart1"/>
    <dgm:cxn modelId="{9DDBEE23-E3E1-4669-9582-28A5524B531A}" type="presOf" srcId="{2A4436B2-DD62-4F22-91EA-425661DE8BE1}" destId="{B9F7E523-9996-4BAB-92B2-8258C759A48A}" srcOrd="1" destOrd="0" presId="urn:microsoft.com/office/officeart/2005/8/layout/orgChart1"/>
    <dgm:cxn modelId="{43CE14D4-0054-4D26-ABD8-9B2E643D0A1B}" type="presOf" srcId="{B99A9F79-AEFD-4D44-96CA-24D5CE4B5002}" destId="{F5869364-94C8-4F28-8336-0BCF49BE4945}" srcOrd="0" destOrd="0" presId="urn:microsoft.com/office/officeart/2005/8/layout/orgChart1"/>
    <dgm:cxn modelId="{70F17ACF-6DAB-4A75-85F5-9C0466B62F2D}" type="presOf" srcId="{C56128E7-9AE4-4464-90E8-95C8DF88F220}" destId="{A460417F-212F-411E-8B60-EB1082B042A2}" srcOrd="0" destOrd="0" presId="urn:microsoft.com/office/officeart/2005/8/layout/orgChart1"/>
    <dgm:cxn modelId="{59716628-FC1A-4D07-B881-C9E84693D73C}" type="presOf" srcId="{FAC4CF25-2282-4111-B3ED-2F4DD6E6890E}" destId="{87C042E4-01C5-41EE-A708-8A2AEDB1AAA7}" srcOrd="1" destOrd="0" presId="urn:microsoft.com/office/officeart/2005/8/layout/orgChart1"/>
    <dgm:cxn modelId="{06937511-A919-4361-97F7-8DBEC5D21C47}" type="presOf" srcId="{FDA74196-5806-4090-AF29-CFBB3DD0F0AB}" destId="{91E9B951-FE84-4801-A36C-C7F6C1093C4C}" srcOrd="1" destOrd="0" presId="urn:microsoft.com/office/officeart/2005/8/layout/orgChart1"/>
    <dgm:cxn modelId="{61C1656E-4F24-4912-AB5D-FA8633B20893}" srcId="{36065F1D-6215-42E1-8D18-976565131262}" destId="{80926D78-E469-4C3E-8612-2FAA0CE0A61C}" srcOrd="1" destOrd="0" parTransId="{A8C6202A-78D4-49AC-9A17-20BB9C42BE15}" sibTransId="{C2D3E5C5-13A5-4EF2-9A20-047DE7DBE627}"/>
    <dgm:cxn modelId="{58FC9BAD-B4A0-4DB5-8D12-E6862B0462F5}" srcId="{E78D0192-6483-4035-BCFD-968AE50CE200}" destId="{BC535D7B-E367-490A-AD1E-4F34840C110B}" srcOrd="1" destOrd="0" parTransId="{51D672D7-F21B-4BAC-A4C1-09F4084C31A9}" sibTransId="{2A77BA74-B918-47E0-88E4-065E90FCEEFC}"/>
    <dgm:cxn modelId="{F29F4C3C-FBBA-4AAA-82C6-FD95CD07B707}" type="presOf" srcId="{007AE36C-1631-4CE6-992C-23498CDDD484}" destId="{A372F019-7554-4628-8769-C447AF83DE70}" srcOrd="0" destOrd="0" presId="urn:microsoft.com/office/officeart/2005/8/layout/orgChart1"/>
    <dgm:cxn modelId="{5201A2C8-0DEE-4E9F-9EC5-9E3292A9005B}" type="presOf" srcId="{372CD355-1990-48DF-BAAE-4A457F149731}" destId="{81021E89-135D-4C91-8EFD-AD1F74AEC0A3}" srcOrd="0" destOrd="0" presId="urn:microsoft.com/office/officeart/2005/8/layout/orgChart1"/>
    <dgm:cxn modelId="{802F14DA-9AF3-4D94-8919-79D095124211}" type="presOf" srcId="{4A5DBE39-18D2-4B46-98C0-D27790BD1DFA}" destId="{F2A2B7A4-CC68-4BED-89FF-573B1E6A135B}" srcOrd="0" destOrd="0" presId="urn:microsoft.com/office/officeart/2005/8/layout/orgChart1"/>
    <dgm:cxn modelId="{F5397218-3797-4450-A7C3-81563C0840A4}" type="presOf" srcId="{7A3FE594-6A2A-4902-B5FE-B4DCFB46B0DD}" destId="{24BBD2BB-B696-495B-B84D-6F98283A8A5A}" srcOrd="1" destOrd="0" presId="urn:microsoft.com/office/officeart/2005/8/layout/orgChart1"/>
    <dgm:cxn modelId="{56D26D73-AF1E-42B6-BA25-932F31751FB0}" type="presOf" srcId="{9E05FA33-41D7-40E5-AACF-F6D3A6244894}" destId="{C67C2B0F-80BD-4D32-B943-0BE9549D5289}" srcOrd="1" destOrd="0" presId="urn:microsoft.com/office/officeart/2005/8/layout/orgChart1"/>
    <dgm:cxn modelId="{E07B7912-3D05-4C84-B875-48D9612D4659}" type="presOf" srcId="{F3AB6AA1-6933-400D-A0F2-43676F5F0F69}" destId="{14D0B801-D445-4CA3-9242-C24C37489584}" srcOrd="0" destOrd="0" presId="urn:microsoft.com/office/officeart/2005/8/layout/orgChart1"/>
    <dgm:cxn modelId="{8D11A7B5-0BD4-471E-B6C4-6C47C2911387}" type="presOf" srcId="{638768A1-D13C-42F3-BC49-4E9B50EE4A51}" destId="{E74ADFC8-B30F-443D-8764-82972A77EA44}" srcOrd="1" destOrd="0" presId="urn:microsoft.com/office/officeart/2005/8/layout/orgChart1"/>
    <dgm:cxn modelId="{4F9C8AB0-45CC-42D2-B59C-B645F080CD6F}" type="presOf" srcId="{20DA5DA0-9FF3-4CAC-97F3-4207EA04A91E}" destId="{1ED7B46E-4064-4C1D-84DB-378D60C1E511}" srcOrd="0" destOrd="0" presId="urn:microsoft.com/office/officeart/2005/8/layout/orgChart1"/>
    <dgm:cxn modelId="{C92C2A1D-5439-42F2-8315-8181BD7FFB3E}" type="presOf" srcId="{D51CD12F-47D7-4F5A-A17B-B9709789D980}" destId="{EFAB2C61-5467-4710-9649-61803A34DEF1}" srcOrd="1" destOrd="0" presId="urn:microsoft.com/office/officeart/2005/8/layout/orgChart1"/>
    <dgm:cxn modelId="{F5E2B8FD-498F-4582-A3EA-B734FE3D8971}" type="presOf" srcId="{CDF8651A-5FB1-439A-96A1-CCCCD4DEBB1E}" destId="{288A3D8B-9C9D-40EA-900A-BE9D90D604E7}" srcOrd="0" destOrd="0" presId="urn:microsoft.com/office/officeart/2005/8/layout/orgChart1"/>
    <dgm:cxn modelId="{CF644DD3-E51C-465A-8D61-A7B2FFBA8485}" type="presOf" srcId="{1873C6F9-0E83-4563-AE97-62412B76C204}" destId="{0B9F241A-3590-4EF1-93A0-C0E06B0180E6}" srcOrd="0" destOrd="0" presId="urn:microsoft.com/office/officeart/2005/8/layout/orgChart1"/>
    <dgm:cxn modelId="{9A628C5B-B8EA-402D-BB11-412601DBB181}" srcId="{2A84441D-417E-4245-8BB7-7D2DCE6A5E53}" destId="{8D0EE1BD-77C2-4FDF-8F5D-18EB83A7F94C}" srcOrd="7" destOrd="0" parTransId="{8482451E-F698-4640-8AAA-FC1A166E882D}" sibTransId="{E097D539-E1B9-4263-85CA-82114DD774A9}"/>
    <dgm:cxn modelId="{4131C802-AA0F-4F5D-91A9-D8B1AF6A8FA3}" type="presOf" srcId="{E78D0192-6483-4035-BCFD-968AE50CE200}" destId="{C4D88D91-6647-4E30-BCFC-C74B5885B080}" srcOrd="1" destOrd="0" presId="urn:microsoft.com/office/officeart/2005/8/layout/orgChart1"/>
    <dgm:cxn modelId="{4D33C72D-AFEC-4155-A400-E013560A4C14}" type="presOf" srcId="{2A84441D-417E-4245-8BB7-7D2DCE6A5E53}" destId="{D770A04E-4EDE-4CC1-8BC3-A632B7325037}" srcOrd="0" destOrd="0" presId="urn:microsoft.com/office/officeart/2005/8/layout/orgChart1"/>
    <dgm:cxn modelId="{697CA4AD-0ADF-45F6-BAD9-89A399357737}" type="presOf" srcId="{E8026B7D-EA0D-4F30-A282-22427659CED7}" destId="{8D2301E5-AF83-41CA-A69C-4D051A4B1947}" srcOrd="0" destOrd="0" presId="urn:microsoft.com/office/officeart/2005/8/layout/orgChart1"/>
    <dgm:cxn modelId="{CE2D8760-0AFD-4758-8042-81BB98D43142}" srcId="{E78D0192-6483-4035-BCFD-968AE50CE200}" destId="{AF9E2904-8B9F-4061-91A2-C4434AB6E915}" srcOrd="0" destOrd="0" parTransId="{FE9211B9-D6FB-445D-B726-CF91C7AD5D5B}" sibTransId="{2BAA5AAF-8E7D-486F-805E-214F4458C632}"/>
    <dgm:cxn modelId="{9C1B686D-DD0A-4177-AE44-38C19A346F21}" type="presOf" srcId="{7549800A-E452-45EA-BF76-D886FEB31817}" destId="{32C60AB5-1D33-432E-8B23-E4E094871289}" srcOrd="1" destOrd="0" presId="urn:microsoft.com/office/officeart/2005/8/layout/orgChart1"/>
    <dgm:cxn modelId="{6CC7B67B-A881-4F03-AE41-73A5704BDE27}" type="presOf" srcId="{9E05FA33-41D7-40E5-AACF-F6D3A6244894}" destId="{B82FAD97-DD35-4BC5-8566-4278EAEF6116}" srcOrd="0" destOrd="0" presId="urn:microsoft.com/office/officeart/2005/8/layout/orgChart1"/>
    <dgm:cxn modelId="{52F6A885-7970-43E1-82E9-04FF89801D41}" type="presOf" srcId="{A8C6202A-78D4-49AC-9A17-20BB9C42BE15}" destId="{E4ACCDA5-253C-4F92-9468-DA18DB2F85FF}" srcOrd="0" destOrd="0" presId="urn:microsoft.com/office/officeart/2005/8/layout/orgChart1"/>
    <dgm:cxn modelId="{9FE5C0D7-87BD-40D6-989A-6BCD8B557378}" type="presOf" srcId="{51D672D7-F21B-4BAC-A4C1-09F4084C31A9}" destId="{D78827DB-3149-4514-A7AE-378D0FEA6A50}" srcOrd="0" destOrd="0" presId="urn:microsoft.com/office/officeart/2005/8/layout/orgChart1"/>
    <dgm:cxn modelId="{8358FCDE-E8BD-495B-A127-B2FA897E3E7E}" type="presOf" srcId="{3699A15E-B912-4DE5-847A-C566F2C80206}" destId="{93069239-CCEA-4EAD-8684-934D44134A6B}" srcOrd="0" destOrd="0" presId="urn:microsoft.com/office/officeart/2005/8/layout/orgChart1"/>
    <dgm:cxn modelId="{224FF926-553E-4EAF-A2E9-41831315CA04}" type="presOf" srcId="{BC535D7B-E367-490A-AD1E-4F34840C110B}" destId="{09A536C8-DF16-43DC-BB38-A5E48B55E1B7}" srcOrd="1" destOrd="0" presId="urn:microsoft.com/office/officeart/2005/8/layout/orgChart1"/>
    <dgm:cxn modelId="{BB639915-8C17-4023-92DE-296B89F84539}" srcId="{2A84441D-417E-4245-8BB7-7D2DCE6A5E53}" destId="{D51CD12F-47D7-4F5A-A17B-B9709789D980}" srcOrd="5" destOrd="0" parTransId="{49D4E32E-8B8B-455B-A1D5-E458C00FE814}" sibTransId="{8065A56E-3C17-4BB1-9063-E65B4F301AD2}"/>
    <dgm:cxn modelId="{FE345C96-E050-4AF4-977F-0A222C24686B}" type="presOf" srcId="{80926D78-E469-4C3E-8612-2FAA0CE0A61C}" destId="{642BE490-C07F-46C2-9F85-9D22B951DB8A}" srcOrd="1" destOrd="0" presId="urn:microsoft.com/office/officeart/2005/8/layout/orgChart1"/>
    <dgm:cxn modelId="{B0D8F4FD-CA24-46E9-B5A9-D311EED653DB}" type="presOf" srcId="{238066DB-58BF-4044-8FCE-257F6A17499E}" destId="{341F7E94-2275-4071-8297-DEB7DFF168CA}" srcOrd="0" destOrd="0" presId="urn:microsoft.com/office/officeart/2005/8/layout/orgChart1"/>
    <dgm:cxn modelId="{45F30712-D752-4699-8474-44D5922A5E15}" srcId="{9E05FA33-41D7-40E5-AACF-F6D3A6244894}" destId="{2A84441D-417E-4245-8BB7-7D2DCE6A5E53}" srcOrd="1" destOrd="0" parTransId="{C56128E7-9AE4-4464-90E8-95C8DF88F220}" sibTransId="{335E88AF-4F9A-4533-BC40-FBA3EC841EB5}"/>
    <dgm:cxn modelId="{F1D782CA-C749-414B-B8BE-6357156426C8}" srcId="{2A84441D-417E-4245-8BB7-7D2DCE6A5E53}" destId="{36065F1D-6215-42E1-8D18-976565131262}" srcOrd="8" destOrd="0" parTransId="{60760896-70DE-44F3-B033-BBE7E84A0F4C}" sibTransId="{399D1228-11FC-4B60-8CF7-573E9FCF68E6}"/>
    <dgm:cxn modelId="{20C0E71D-9E2F-4F63-BD15-A0D01A71FC22}" srcId="{2A84441D-417E-4245-8BB7-7D2DCE6A5E53}" destId="{7549800A-E452-45EA-BF76-D886FEB31817}" srcOrd="1" destOrd="0" parTransId="{CDF8651A-5FB1-439A-96A1-CCCCD4DEBB1E}" sibTransId="{73261812-5F17-4529-9CC5-FF10151B1497}"/>
    <dgm:cxn modelId="{B616DD1B-AE43-4924-8FC4-EDE034310B09}" type="presOf" srcId="{8D0EE1BD-77C2-4FDF-8F5D-18EB83A7F94C}" destId="{77015358-E495-44FB-8D1A-8B95A06D5EE2}" srcOrd="1" destOrd="0" presId="urn:microsoft.com/office/officeart/2005/8/layout/orgChart1"/>
    <dgm:cxn modelId="{003FE426-A6A7-45A5-A0DD-F8784F0197ED}" type="presOf" srcId="{6307FFEC-19B4-444E-A787-B110617C1607}" destId="{831E7E2B-9B09-468D-9F6C-F30C4DD67FD6}" srcOrd="0" destOrd="0" presId="urn:microsoft.com/office/officeart/2005/8/layout/orgChart1"/>
    <dgm:cxn modelId="{980C0A38-DF84-4757-83B0-EA93F93C1897}" type="presOf" srcId="{60760896-70DE-44F3-B033-BBE7E84A0F4C}" destId="{A19FB900-DE07-48B6-945B-032FD3F3A4C2}" srcOrd="0" destOrd="0" presId="urn:microsoft.com/office/officeart/2005/8/layout/orgChart1"/>
    <dgm:cxn modelId="{03425C70-D231-4019-8987-134FBACDFDC7}" srcId="{9E05FA33-41D7-40E5-AACF-F6D3A6244894}" destId="{374A4C24-6F25-4998-934C-769DB8723938}" srcOrd="0" destOrd="0" parTransId="{554A1568-AA80-4E86-822B-D94A66ED4B5E}" sibTransId="{3C3F4F2B-9501-4DE1-9FF5-64CC31999CA2}"/>
    <dgm:cxn modelId="{9E78AD6F-66FC-4A59-B7E8-07900BCA8356}" type="presOf" srcId="{36065F1D-6215-42E1-8D18-976565131262}" destId="{A5B3FAF1-36D8-4394-B31A-8E43E89A19EF}" srcOrd="0" destOrd="0" presId="urn:microsoft.com/office/officeart/2005/8/layout/orgChart1"/>
    <dgm:cxn modelId="{60DBFF45-9A0C-450B-BE2B-35F44F09D632}" srcId="{2A84441D-417E-4245-8BB7-7D2DCE6A5E53}" destId="{E8026B7D-EA0D-4F30-A282-22427659CED7}" srcOrd="3" destOrd="0" parTransId="{E93945E6-825E-46D7-A1EB-6050E79DE197}" sibTransId="{C2AB77D0-E295-4F02-AE65-68B7B9362CD0}"/>
    <dgm:cxn modelId="{317A6759-BE53-4431-8242-765D42598DB8}" srcId="{638768A1-D13C-42F3-BC49-4E9B50EE4A51}" destId="{10A305C4-ECDC-4586-8D04-3AE03A5F70D5}" srcOrd="0" destOrd="0" parTransId="{917693E0-D852-4336-8DDC-BEA1DE870D04}" sibTransId="{1D482693-F815-42FE-8380-592C4DFC06FB}"/>
    <dgm:cxn modelId="{F6174A6F-1E0B-461B-A658-2B3ACC07D20F}" type="presOf" srcId="{1873C6F9-0E83-4563-AE97-62412B76C204}" destId="{46CC3CE7-6DA6-402D-8683-4494FE97643E}" srcOrd="1" destOrd="0" presId="urn:microsoft.com/office/officeart/2005/8/layout/orgChart1"/>
    <dgm:cxn modelId="{F8391BE4-D987-41E1-9EA1-AD8287A58F81}" type="presOf" srcId="{CF95C6A7-0BD1-491A-9F7C-3754CDFD99F9}" destId="{52B0DDAC-F40E-48D2-9318-B1318DBA7AB2}" srcOrd="0" destOrd="0" presId="urn:microsoft.com/office/officeart/2005/8/layout/orgChart1"/>
    <dgm:cxn modelId="{AD5E786D-F643-425B-AB23-671D1000F832}" type="presOf" srcId="{6502EDA2-090F-45A4-90EC-63A267D4C0C8}" destId="{3C1FD431-86E4-447A-96CF-CC06886570A3}" srcOrd="1" destOrd="0" presId="urn:microsoft.com/office/officeart/2005/8/layout/orgChart1"/>
    <dgm:cxn modelId="{39EB6242-C052-4D3A-BFC8-6B92712FFCAB}" srcId="{7A66C627-4B28-4D2C-B9E7-521BB9F03F93}" destId="{39C2C60F-9FE7-4E49-8DCE-A3CCACEC3B46}" srcOrd="1" destOrd="0" parTransId="{F3AB6AA1-6933-400D-A0F2-43676F5F0F69}" sibTransId="{21EE1BB2-1028-475D-9F85-D0313A451861}"/>
    <dgm:cxn modelId="{EAC914A1-8D20-46AE-B426-468EA55738EB}" srcId="{638768A1-D13C-42F3-BC49-4E9B50EE4A51}" destId="{2A4436B2-DD62-4F22-91EA-425661DE8BE1}" srcOrd="1" destOrd="0" parTransId="{CF95C6A7-0BD1-491A-9F7C-3754CDFD99F9}" sibTransId="{A4BDBBE7-C435-467E-A127-07A396631A8D}"/>
    <dgm:cxn modelId="{38A53FF7-1EF9-48FC-8C2B-D984E02BEBB3}" type="presOf" srcId="{C2F9D340-0DAE-496A-B79E-53CB4350AC1C}" destId="{8A4008E6-1E37-40EF-B184-100982DF0FD3}" srcOrd="0" destOrd="0" presId="urn:microsoft.com/office/officeart/2005/8/layout/orgChart1"/>
    <dgm:cxn modelId="{3D5B716A-8768-4F0F-A2B3-2FFA0DB2A696}" srcId="{2A84441D-417E-4245-8BB7-7D2DCE6A5E53}" destId="{BDF428FA-7050-4788-A5C8-CFE314732EEF}" srcOrd="6" destOrd="0" parTransId="{E1E24CBB-C95D-4131-B2A1-0E650AF4F8E8}" sibTransId="{C8E52BBA-A6A2-4283-B0FA-803DD56E7EE6}"/>
    <dgm:cxn modelId="{85CB8065-22D5-4072-B862-7291CECC08AC}" type="presOf" srcId="{4A5DBE39-18D2-4B46-98C0-D27790BD1DFA}" destId="{311BB546-2EAA-4200-9850-BA664FBEA2EA}" srcOrd="1" destOrd="0" presId="urn:microsoft.com/office/officeart/2005/8/layout/orgChart1"/>
    <dgm:cxn modelId="{F0329C5B-8DC7-482A-BA2E-3AE2AE4AAEB8}" type="presOf" srcId="{374A4C24-6F25-4998-934C-769DB8723938}" destId="{AA9E5308-C9C8-4339-B280-771E91A11475}" srcOrd="1" destOrd="0" presId="urn:microsoft.com/office/officeart/2005/8/layout/orgChart1"/>
    <dgm:cxn modelId="{1C1DAEE4-A4A5-4834-9DFF-5B2D2FD9E33E}" type="presOf" srcId="{031BC7D8-3770-4C0F-9D8B-D55AD2A1E534}" destId="{4C6775ED-7A29-40FA-B90F-A9CA0BD45B38}" srcOrd="0" destOrd="0" presId="urn:microsoft.com/office/officeart/2005/8/layout/orgChart1"/>
    <dgm:cxn modelId="{959CD94C-ED3C-4688-A0A3-74BCEDE23E1F}" type="presOf" srcId="{7A66C627-4B28-4D2C-B9E7-521BB9F03F93}" destId="{C806C3AD-9AFD-4DBA-8B60-1FBEDFB55A77}" srcOrd="1" destOrd="0" presId="urn:microsoft.com/office/officeart/2005/8/layout/orgChart1"/>
    <dgm:cxn modelId="{AB71D192-B95E-48D1-A61E-601C05F2D4E6}" type="presOf" srcId="{E8026B7D-EA0D-4F30-A282-22427659CED7}" destId="{E70AFDE8-165B-41AC-A869-81D125DB0515}" srcOrd="1" destOrd="0" presId="urn:microsoft.com/office/officeart/2005/8/layout/orgChart1"/>
    <dgm:cxn modelId="{D8BC5280-E102-410A-90D5-E88B0A25E0E4}" type="presOf" srcId="{EF356503-65FB-4042-A2CA-8B676D1F163C}" destId="{292C8881-EDB7-4F54-802E-1C26432B523C}" srcOrd="1" destOrd="0" presId="urn:microsoft.com/office/officeart/2005/8/layout/orgChart1"/>
    <dgm:cxn modelId="{3EBA1109-8192-4CBB-86EA-25CD0C507EF9}" srcId="{36065F1D-6215-42E1-8D18-976565131262}" destId="{EF356503-65FB-4042-A2CA-8B676D1F163C}" srcOrd="0" destOrd="0" parTransId="{007AE36C-1631-4CE6-992C-23498CDDD484}" sibTransId="{D873EF71-BA01-418F-8300-ABB68FC6400D}"/>
    <dgm:cxn modelId="{4289FF55-0DF3-4B13-AE9D-DBC70539E85A}" type="presOf" srcId="{EF356503-65FB-4042-A2CA-8B676D1F163C}" destId="{B051A0E7-B989-4B24-B701-CC82DDD473D0}" srcOrd="0" destOrd="0" presId="urn:microsoft.com/office/officeart/2005/8/layout/orgChart1"/>
    <dgm:cxn modelId="{713F3CCC-A344-4F75-8E52-14318A80A349}" type="presOf" srcId="{BDF61FA1-3ADC-4195-881D-0E753EDD5AEC}" destId="{FD1C352F-6FB0-4426-AB5E-550B73194D18}" srcOrd="0" destOrd="0" presId="urn:microsoft.com/office/officeart/2005/8/layout/orgChart1"/>
    <dgm:cxn modelId="{469276CD-2A03-439E-B132-0DF541DFE17F}" type="presOf" srcId="{E1E24CBB-C95D-4131-B2A1-0E650AF4F8E8}" destId="{B4517532-FDB4-4D1E-AD00-5E124A7F651A}" srcOrd="0" destOrd="0" presId="urn:microsoft.com/office/officeart/2005/8/layout/orgChart1"/>
    <dgm:cxn modelId="{DAD8FF79-A50A-422D-8790-38D096810930}" type="presOf" srcId="{638768A1-D13C-42F3-BC49-4E9B50EE4A51}" destId="{C4C086AC-44FE-4775-B300-F9A22DCC15FA}" srcOrd="0" destOrd="0" presId="urn:microsoft.com/office/officeart/2005/8/layout/orgChart1"/>
    <dgm:cxn modelId="{83CF011C-9E12-4F7B-A7E2-75573059DEF6}" type="presOf" srcId="{C2F9D340-0DAE-496A-B79E-53CB4350AC1C}" destId="{935EF500-4AEB-42E1-91CA-47D410BBE137}" srcOrd="1" destOrd="0" presId="urn:microsoft.com/office/officeart/2005/8/layout/orgChart1"/>
    <dgm:cxn modelId="{EB8BDEE0-F36D-4F2D-A326-A831B0D8BC23}" type="presOf" srcId="{E93945E6-825E-46D7-A1EB-6050E79DE197}" destId="{1F18266E-1FE7-4228-AADD-4878C561DCC1}" srcOrd="0" destOrd="0" presId="urn:microsoft.com/office/officeart/2005/8/layout/orgChart1"/>
    <dgm:cxn modelId="{C7BD8482-0121-47F9-8075-9D11B6D56FF7}" srcId="{B99A9F79-AEFD-4D44-96CA-24D5CE4B5002}" destId="{9E05FA33-41D7-40E5-AACF-F6D3A6244894}" srcOrd="0" destOrd="0" parTransId="{BE8F2CB3-03A9-48C4-AE2F-E75946111623}" sibTransId="{6ECF65CD-E9AC-4449-8DCE-EBF7D9F141BA}"/>
    <dgm:cxn modelId="{FF6D2F99-11B6-4DE9-BAD6-A46BCA788B81}" type="presOf" srcId="{FDA74196-5806-4090-AF29-CFBB3DD0F0AB}" destId="{4DC7CDFF-D934-432C-A4FE-254E2D29E1EA}" srcOrd="0" destOrd="0" presId="urn:microsoft.com/office/officeart/2005/8/layout/orgChart1"/>
    <dgm:cxn modelId="{5F323121-9870-47E9-A2B0-CFBBC0854298}" srcId="{2A84441D-417E-4245-8BB7-7D2DCE6A5E53}" destId="{20DA5DA0-9FF3-4CAC-97F3-4207EA04A91E}" srcOrd="4" destOrd="0" parTransId="{7F3F0969-9A66-42BA-8AFA-421D934750EB}" sibTransId="{D8D59941-CEA0-4018-9CA6-5B867D709B98}"/>
    <dgm:cxn modelId="{7200A910-5C62-4C20-AAFB-C5A5092ED51A}" srcId="{2A84441D-417E-4245-8BB7-7D2DCE6A5E53}" destId="{7A66C627-4B28-4D2C-B9E7-521BB9F03F93}" srcOrd="10" destOrd="0" parTransId="{B5FD5D51-C810-42E4-AB14-9AF014505BD7}" sibTransId="{1CE29708-60A4-4B26-BC74-0507AA31B9C3}"/>
    <dgm:cxn modelId="{6997150B-773D-4AB5-84FB-F4C1247A1567}" type="presOf" srcId="{8D0EE1BD-77C2-4FDF-8F5D-18EB83A7F94C}" destId="{641B461D-A3B1-472C-A30D-8DF49A10C5B0}" srcOrd="0" destOrd="0" presId="urn:microsoft.com/office/officeart/2005/8/layout/orgChart1"/>
    <dgm:cxn modelId="{090A42AF-29C0-4DE7-A380-B78A4904B91C}" type="presOf" srcId="{BDF428FA-7050-4788-A5C8-CFE314732EEF}" destId="{CC529346-A3BE-4844-A401-5AD306FB746C}" srcOrd="0" destOrd="0" presId="urn:microsoft.com/office/officeart/2005/8/layout/orgChart1"/>
    <dgm:cxn modelId="{8A42C4E9-A7A8-4DC2-9BA8-364B7FE1297E}" type="presOf" srcId="{39C2C60F-9FE7-4E49-8DCE-A3CCACEC3B46}" destId="{F39C100B-C60E-415D-8777-A44D75B72691}" srcOrd="1" destOrd="0" presId="urn:microsoft.com/office/officeart/2005/8/layout/orgChart1"/>
    <dgm:cxn modelId="{62A0A5B1-9430-4543-95EC-769F102A604C}" type="presOf" srcId="{36065F1D-6215-42E1-8D18-976565131262}" destId="{96738F2B-9619-4840-AD20-A6730ADFFE92}" srcOrd="1" destOrd="0" presId="urn:microsoft.com/office/officeart/2005/8/layout/orgChart1"/>
    <dgm:cxn modelId="{5AEE74CC-41FE-4A55-836D-6B2D7B8D42EB}" type="presOf" srcId="{6502EDA2-090F-45A4-90EC-63A267D4C0C8}" destId="{29548640-68C8-4E5B-BA59-14AC8CB95027}" srcOrd="0" destOrd="0" presId="urn:microsoft.com/office/officeart/2005/8/layout/orgChart1"/>
    <dgm:cxn modelId="{BA9E86E6-3002-40F8-97E4-8299040C8C3B}" srcId="{2A84441D-417E-4245-8BB7-7D2DCE6A5E53}" destId="{638768A1-D13C-42F3-BC49-4E9B50EE4A51}" srcOrd="11" destOrd="0" parTransId="{031BC7D8-3770-4C0F-9D8B-D55AD2A1E534}" sibTransId="{C910783A-1008-42A6-965B-89783D563050}"/>
    <dgm:cxn modelId="{B155CD16-D946-40B7-A383-1D530AF95312}" type="presOf" srcId="{E78D0192-6483-4035-BCFD-968AE50CE200}" destId="{204CC75F-DCDB-4AF2-9E57-15293742172B}" srcOrd="0" destOrd="0" presId="urn:microsoft.com/office/officeart/2005/8/layout/orgChart1"/>
    <dgm:cxn modelId="{18E232BD-A266-4CCE-B09F-E9B1CFDD7816}" srcId="{36065F1D-6215-42E1-8D18-976565131262}" destId="{372CD355-1990-48DF-BAAE-4A457F149731}" srcOrd="2" destOrd="0" parTransId="{BDF61FA1-3ADC-4195-881D-0E753EDD5AEC}" sibTransId="{B36048E4-FB8E-49AA-A9FF-CF50CAF7344D}"/>
    <dgm:cxn modelId="{D7EEAE5D-F45A-4A27-B595-5A1899B94B3D}" srcId="{7A66C627-4B28-4D2C-B9E7-521BB9F03F93}" destId="{FDA74196-5806-4090-AF29-CFBB3DD0F0AB}" srcOrd="0" destOrd="0" parTransId="{6307FFEC-19B4-444E-A787-B110617C1607}" sibTransId="{F5EB765F-A55E-4977-BA81-D4FAAF90A214}"/>
    <dgm:cxn modelId="{3FD0A0AB-F8D0-49BB-BF95-296C531FB041}" type="presOf" srcId="{554A1568-AA80-4E86-822B-D94A66ED4B5E}" destId="{ED7FFE7D-524C-4213-A3FA-5B3359063090}" srcOrd="0" destOrd="0" presId="urn:microsoft.com/office/officeart/2005/8/layout/orgChart1"/>
    <dgm:cxn modelId="{31A10FB8-8AA8-47FB-B3A6-F7DE9F60BC4C}" srcId="{D51CD12F-47D7-4F5A-A17B-B9709789D980}" destId="{4A5DBE39-18D2-4B46-98C0-D27790BD1DFA}" srcOrd="0" destOrd="0" parTransId="{9A7AFA73-AA4D-4DA3-A9FC-E476615B2708}" sibTransId="{71701BF6-5306-4A48-8386-E5DE39B96BD9}"/>
    <dgm:cxn modelId="{3CECC35E-111B-439E-80E6-B209313D327E}" type="presOf" srcId="{39C2C60F-9FE7-4E49-8DCE-A3CCACEC3B46}" destId="{72E0EFD4-6413-4E02-B31E-A0F3F0B94373}" srcOrd="0" destOrd="0" presId="urn:microsoft.com/office/officeart/2005/8/layout/orgChart1"/>
    <dgm:cxn modelId="{5406A802-A8F2-4D44-81D3-30532B5A3AE2}" srcId="{2A84441D-417E-4245-8BB7-7D2DCE6A5E53}" destId="{E78D0192-6483-4035-BCFD-968AE50CE200}" srcOrd="9" destOrd="0" parTransId="{E0F85E23-0153-45BC-B281-841DB916F4C3}" sibTransId="{16AFAD19-3A6E-436F-9B83-7A953DC2DD0F}"/>
    <dgm:cxn modelId="{E10B40DA-CE4E-4712-A886-D811167C3C09}" type="presOf" srcId="{FE9211B9-D6FB-445D-B726-CF91C7AD5D5B}" destId="{CB29192A-565E-462B-BBFA-DF63B35A38F6}" srcOrd="0" destOrd="0" presId="urn:microsoft.com/office/officeart/2005/8/layout/orgChart1"/>
    <dgm:cxn modelId="{8C20A99C-82A6-46D9-A8C6-4C9338510075}" type="presOf" srcId="{B5FD5D51-C810-42E4-AB14-9AF014505BD7}" destId="{11AB3247-08C6-42D6-9887-1F3723CC34B1}" srcOrd="0" destOrd="0" presId="urn:microsoft.com/office/officeart/2005/8/layout/orgChart1"/>
    <dgm:cxn modelId="{BFB9E43C-1F13-42EE-9AD1-E4B434B70099}" type="presParOf" srcId="{F5869364-94C8-4F28-8336-0BCF49BE4945}" destId="{8D746CB3-C849-4F92-9384-41410981D378}" srcOrd="0" destOrd="0" presId="urn:microsoft.com/office/officeart/2005/8/layout/orgChart1"/>
    <dgm:cxn modelId="{5CF6E0BD-BF22-431B-9AC9-1ED611AD756A}" type="presParOf" srcId="{8D746CB3-C849-4F92-9384-41410981D378}" destId="{A469B2E5-5CFC-418B-9A8F-AB632E1956C2}" srcOrd="0" destOrd="0" presId="urn:microsoft.com/office/officeart/2005/8/layout/orgChart1"/>
    <dgm:cxn modelId="{F144F0B8-7974-47D6-9295-1C2557B8881E}" type="presParOf" srcId="{A469B2E5-5CFC-418B-9A8F-AB632E1956C2}" destId="{B82FAD97-DD35-4BC5-8566-4278EAEF6116}" srcOrd="0" destOrd="0" presId="urn:microsoft.com/office/officeart/2005/8/layout/orgChart1"/>
    <dgm:cxn modelId="{BFF7D566-77B2-41D1-8DDC-890F0D5EFB68}" type="presParOf" srcId="{A469B2E5-5CFC-418B-9A8F-AB632E1956C2}" destId="{C67C2B0F-80BD-4D32-B943-0BE9549D5289}" srcOrd="1" destOrd="0" presId="urn:microsoft.com/office/officeart/2005/8/layout/orgChart1"/>
    <dgm:cxn modelId="{2EE9214C-ABED-413A-AB5A-75BED0E189FC}" type="presParOf" srcId="{8D746CB3-C849-4F92-9384-41410981D378}" destId="{C4B00039-1A2D-4E20-BD29-6C306F3D618A}" srcOrd="1" destOrd="0" presId="urn:microsoft.com/office/officeart/2005/8/layout/orgChart1"/>
    <dgm:cxn modelId="{ED72165A-4590-48EF-A54B-E44C8F973321}" type="presParOf" srcId="{C4B00039-1A2D-4E20-BD29-6C306F3D618A}" destId="{ED7FFE7D-524C-4213-A3FA-5B3359063090}" srcOrd="0" destOrd="0" presId="urn:microsoft.com/office/officeart/2005/8/layout/orgChart1"/>
    <dgm:cxn modelId="{9375BBD7-D0A4-4871-8298-E0FD854B65C3}" type="presParOf" srcId="{C4B00039-1A2D-4E20-BD29-6C306F3D618A}" destId="{A3D47678-CBF6-4F9C-B3DF-AEB5DB322271}" srcOrd="1" destOrd="0" presId="urn:microsoft.com/office/officeart/2005/8/layout/orgChart1"/>
    <dgm:cxn modelId="{4D76DF27-F3EE-4541-8784-8A39C02E7E14}" type="presParOf" srcId="{A3D47678-CBF6-4F9C-B3DF-AEB5DB322271}" destId="{2FD134ED-DE25-45A9-A676-42AE9E51B481}" srcOrd="0" destOrd="0" presId="urn:microsoft.com/office/officeart/2005/8/layout/orgChart1"/>
    <dgm:cxn modelId="{6B70DE77-EF7E-4E73-B25D-65F972C3A82E}" type="presParOf" srcId="{2FD134ED-DE25-45A9-A676-42AE9E51B481}" destId="{E3B640DE-E26C-4B03-85B8-14047A874532}" srcOrd="0" destOrd="0" presId="urn:microsoft.com/office/officeart/2005/8/layout/orgChart1"/>
    <dgm:cxn modelId="{1AC7D804-710F-4BE1-8BD6-6BA5BFD30617}" type="presParOf" srcId="{2FD134ED-DE25-45A9-A676-42AE9E51B481}" destId="{AA9E5308-C9C8-4339-B280-771E91A11475}" srcOrd="1" destOrd="0" presId="urn:microsoft.com/office/officeart/2005/8/layout/orgChart1"/>
    <dgm:cxn modelId="{5690498D-437F-41FB-AD73-CE236BD21842}" type="presParOf" srcId="{A3D47678-CBF6-4F9C-B3DF-AEB5DB322271}" destId="{BE819B71-3C26-443D-BF5B-FE39A22F7FB1}" srcOrd="1" destOrd="0" presId="urn:microsoft.com/office/officeart/2005/8/layout/orgChart1"/>
    <dgm:cxn modelId="{5100852D-EDE4-4DFA-9751-C568F3CBF88F}" type="presParOf" srcId="{A3D47678-CBF6-4F9C-B3DF-AEB5DB322271}" destId="{5FD360B6-B319-4104-9C64-8C28C406C446}" srcOrd="2" destOrd="0" presId="urn:microsoft.com/office/officeart/2005/8/layout/orgChart1"/>
    <dgm:cxn modelId="{DB0B1907-4726-4A7D-844B-0105511282EC}" type="presParOf" srcId="{C4B00039-1A2D-4E20-BD29-6C306F3D618A}" destId="{A460417F-212F-411E-8B60-EB1082B042A2}" srcOrd="2" destOrd="0" presId="urn:microsoft.com/office/officeart/2005/8/layout/orgChart1"/>
    <dgm:cxn modelId="{B4C4C599-DE1F-4AC8-9ED7-2FF715678CCD}" type="presParOf" srcId="{C4B00039-1A2D-4E20-BD29-6C306F3D618A}" destId="{E4157ADD-B3C0-433C-B3AC-CFA836CF096B}" srcOrd="3" destOrd="0" presId="urn:microsoft.com/office/officeart/2005/8/layout/orgChart1"/>
    <dgm:cxn modelId="{CF247CA0-97B6-4D01-9186-029BF1AAAE85}" type="presParOf" srcId="{E4157ADD-B3C0-433C-B3AC-CFA836CF096B}" destId="{9DD9ADA3-D037-4504-AEE8-3E54EFC2517B}" srcOrd="0" destOrd="0" presId="urn:microsoft.com/office/officeart/2005/8/layout/orgChart1"/>
    <dgm:cxn modelId="{9EA2A9EC-268B-4E7B-B637-3DD40D8F7932}" type="presParOf" srcId="{9DD9ADA3-D037-4504-AEE8-3E54EFC2517B}" destId="{D770A04E-4EDE-4CC1-8BC3-A632B7325037}" srcOrd="0" destOrd="0" presId="urn:microsoft.com/office/officeart/2005/8/layout/orgChart1"/>
    <dgm:cxn modelId="{FD2625F6-115E-43AE-AE3C-BE26E6145A08}" type="presParOf" srcId="{9DD9ADA3-D037-4504-AEE8-3E54EFC2517B}" destId="{C48472E0-590B-4C4B-BB86-738DBE8FAEEC}" srcOrd="1" destOrd="0" presId="urn:microsoft.com/office/officeart/2005/8/layout/orgChart1"/>
    <dgm:cxn modelId="{69C162FB-9BA2-4B85-873D-2D692D226AA2}" type="presParOf" srcId="{E4157ADD-B3C0-433C-B3AC-CFA836CF096B}" destId="{383D92B1-41F7-4121-84EA-B15504FB1186}" srcOrd="1" destOrd="0" presId="urn:microsoft.com/office/officeart/2005/8/layout/orgChart1"/>
    <dgm:cxn modelId="{A8B93DDE-DA2A-422F-AECD-9ED861B06FA4}" type="presParOf" srcId="{383D92B1-41F7-4121-84EA-B15504FB1186}" destId="{69BB339C-B677-4F3D-8635-9A81A473215B}" srcOrd="0" destOrd="0" presId="urn:microsoft.com/office/officeart/2005/8/layout/orgChart1"/>
    <dgm:cxn modelId="{8B13C721-29AE-469E-9FE9-B9F172A476C8}" type="presParOf" srcId="{383D92B1-41F7-4121-84EA-B15504FB1186}" destId="{5F13D07D-5A69-405C-A41A-4C6949E57E3A}" srcOrd="1" destOrd="0" presId="urn:microsoft.com/office/officeart/2005/8/layout/orgChart1"/>
    <dgm:cxn modelId="{95D614C4-8D5B-4DC5-8564-32B1F1880281}" type="presParOf" srcId="{5F13D07D-5A69-405C-A41A-4C6949E57E3A}" destId="{E488054E-6CDD-4328-BA9D-7178805F120F}" srcOrd="0" destOrd="0" presId="urn:microsoft.com/office/officeart/2005/8/layout/orgChart1"/>
    <dgm:cxn modelId="{1F9B0241-5448-4EA8-B1A3-FB8A426F687D}" type="presParOf" srcId="{E488054E-6CDD-4328-BA9D-7178805F120F}" destId="{1ED7B46E-4064-4C1D-84DB-378D60C1E511}" srcOrd="0" destOrd="0" presId="urn:microsoft.com/office/officeart/2005/8/layout/orgChart1"/>
    <dgm:cxn modelId="{2D25EC38-479B-456C-AA58-AC40FBE1FA36}" type="presParOf" srcId="{E488054E-6CDD-4328-BA9D-7178805F120F}" destId="{B7DA5135-33C2-462E-B640-DB261661DE92}" srcOrd="1" destOrd="0" presId="urn:microsoft.com/office/officeart/2005/8/layout/orgChart1"/>
    <dgm:cxn modelId="{5EB789DD-6F46-4E74-8031-0D9812FBAF77}" type="presParOf" srcId="{5F13D07D-5A69-405C-A41A-4C6949E57E3A}" destId="{BAE7E52B-32F6-458A-A1FC-503ABE464001}" srcOrd="1" destOrd="0" presId="urn:microsoft.com/office/officeart/2005/8/layout/orgChart1"/>
    <dgm:cxn modelId="{7CBE9C44-E626-46E9-8C6E-FD371A1D1ADD}" type="presParOf" srcId="{BAE7E52B-32F6-458A-A1FC-503ABE464001}" destId="{93069239-CCEA-4EAD-8684-934D44134A6B}" srcOrd="0" destOrd="0" presId="urn:microsoft.com/office/officeart/2005/8/layout/orgChart1"/>
    <dgm:cxn modelId="{A0B6EAD4-5BA3-4960-8687-997C013E4B0C}" type="presParOf" srcId="{BAE7E52B-32F6-458A-A1FC-503ABE464001}" destId="{CBC3AC81-26C6-4333-B057-1E6A536A8EAD}" srcOrd="1" destOrd="0" presId="urn:microsoft.com/office/officeart/2005/8/layout/orgChart1"/>
    <dgm:cxn modelId="{50AE086F-2F1D-4FAE-AE4F-0555C1BFC48F}" type="presParOf" srcId="{CBC3AC81-26C6-4333-B057-1E6A536A8EAD}" destId="{F36C6C00-5261-426A-B88A-238BF9AC231D}" srcOrd="0" destOrd="0" presId="urn:microsoft.com/office/officeart/2005/8/layout/orgChart1"/>
    <dgm:cxn modelId="{24EBCD24-1E2B-447C-97B8-B0A895B27F3F}" type="presParOf" srcId="{F36C6C00-5261-426A-B88A-238BF9AC231D}" destId="{F5FF7BAE-B9E7-4147-BF6A-D4E874F4D579}" srcOrd="0" destOrd="0" presId="urn:microsoft.com/office/officeart/2005/8/layout/orgChart1"/>
    <dgm:cxn modelId="{DEABE655-BE99-4C13-A850-01B63538D549}" type="presParOf" srcId="{F36C6C00-5261-426A-B88A-238BF9AC231D}" destId="{87C042E4-01C5-41EE-A708-8A2AEDB1AAA7}" srcOrd="1" destOrd="0" presId="urn:microsoft.com/office/officeart/2005/8/layout/orgChart1"/>
    <dgm:cxn modelId="{E76C035B-BE3A-4649-BF28-AD45C2D4E8E2}" type="presParOf" srcId="{CBC3AC81-26C6-4333-B057-1E6A536A8EAD}" destId="{9EAF95C5-FEB8-406E-93A6-CFB22AC4AE28}" srcOrd="1" destOrd="0" presId="urn:microsoft.com/office/officeart/2005/8/layout/orgChart1"/>
    <dgm:cxn modelId="{6785AE21-DB4B-4D10-AEA1-AC12A726258A}" type="presParOf" srcId="{CBC3AC81-26C6-4333-B057-1E6A536A8EAD}" destId="{60BF1941-465C-43F6-8DEA-320E281763F4}" srcOrd="2" destOrd="0" presId="urn:microsoft.com/office/officeart/2005/8/layout/orgChart1"/>
    <dgm:cxn modelId="{D7A2BB86-7864-469D-A260-EBB475F6BD78}" type="presParOf" srcId="{BAE7E52B-32F6-458A-A1FC-503ABE464001}" destId="{5AFF4329-79A0-4E84-8E26-AD87FA8F9C0D}" srcOrd="2" destOrd="0" presId="urn:microsoft.com/office/officeart/2005/8/layout/orgChart1"/>
    <dgm:cxn modelId="{D254006F-AB7A-4B73-9B1E-F19F07E54CEE}" type="presParOf" srcId="{BAE7E52B-32F6-458A-A1FC-503ABE464001}" destId="{6F79F4D2-B96C-4508-8EDB-DAEB4B4524FB}" srcOrd="3" destOrd="0" presId="urn:microsoft.com/office/officeart/2005/8/layout/orgChart1"/>
    <dgm:cxn modelId="{25396D23-2F68-4E31-8B11-99D101C7C37E}" type="presParOf" srcId="{6F79F4D2-B96C-4508-8EDB-DAEB4B4524FB}" destId="{727BEA6E-FD68-4F9D-9D09-E2BE0E14D4F5}" srcOrd="0" destOrd="0" presId="urn:microsoft.com/office/officeart/2005/8/layout/orgChart1"/>
    <dgm:cxn modelId="{D3D6EF2F-F189-461B-98E4-9E4B7FADCCB2}" type="presParOf" srcId="{727BEA6E-FD68-4F9D-9D09-E2BE0E14D4F5}" destId="{1221C03B-CF79-4E19-B6A6-769F180474D3}" srcOrd="0" destOrd="0" presId="urn:microsoft.com/office/officeart/2005/8/layout/orgChart1"/>
    <dgm:cxn modelId="{B588132F-312D-4251-AC06-BAE4DA56A111}" type="presParOf" srcId="{727BEA6E-FD68-4F9D-9D09-E2BE0E14D4F5}" destId="{24BBD2BB-B696-495B-B84D-6F98283A8A5A}" srcOrd="1" destOrd="0" presId="urn:microsoft.com/office/officeart/2005/8/layout/orgChart1"/>
    <dgm:cxn modelId="{09891F06-3FFE-4E5B-B211-367AE638A11A}" type="presParOf" srcId="{6F79F4D2-B96C-4508-8EDB-DAEB4B4524FB}" destId="{1B708EA4-BCAF-4D1C-9C17-8DDE444A1602}" srcOrd="1" destOrd="0" presId="urn:microsoft.com/office/officeart/2005/8/layout/orgChart1"/>
    <dgm:cxn modelId="{5FB84F2C-C5A1-4FBE-A149-885F0E53B12C}" type="presParOf" srcId="{6F79F4D2-B96C-4508-8EDB-DAEB4B4524FB}" destId="{554457F8-9E3E-4041-A586-AFC152A9D5A5}" srcOrd="2" destOrd="0" presId="urn:microsoft.com/office/officeart/2005/8/layout/orgChart1"/>
    <dgm:cxn modelId="{3C9FBFB4-7FB6-4CAF-9E20-79A97F08D509}" type="presParOf" srcId="{5F13D07D-5A69-405C-A41A-4C6949E57E3A}" destId="{4D9CC063-AEBC-4644-AB62-EBF68006D113}" srcOrd="2" destOrd="0" presId="urn:microsoft.com/office/officeart/2005/8/layout/orgChart1"/>
    <dgm:cxn modelId="{917BAB5A-CFFF-4F54-961A-29C7A32CF4FD}" type="presParOf" srcId="{383D92B1-41F7-4121-84EA-B15504FB1186}" destId="{CD262C80-CD11-4A92-A6B3-90885DAC3983}" srcOrd="2" destOrd="0" presId="urn:microsoft.com/office/officeart/2005/8/layout/orgChart1"/>
    <dgm:cxn modelId="{8C4CFE1A-DF0C-43D1-A007-69264294B24A}" type="presParOf" srcId="{383D92B1-41F7-4121-84EA-B15504FB1186}" destId="{FAC479AF-8B43-4E85-BF25-39FB44E44515}" srcOrd="3" destOrd="0" presId="urn:microsoft.com/office/officeart/2005/8/layout/orgChart1"/>
    <dgm:cxn modelId="{0CE199FA-4F0B-4803-B29F-DE2DDA654E91}" type="presParOf" srcId="{FAC479AF-8B43-4E85-BF25-39FB44E44515}" destId="{A233FA85-AAF4-4258-B810-B68B8DC12356}" srcOrd="0" destOrd="0" presId="urn:microsoft.com/office/officeart/2005/8/layout/orgChart1"/>
    <dgm:cxn modelId="{A1FFF773-0EFC-45CF-B4A0-0E3FEC32182B}" type="presParOf" srcId="{A233FA85-AAF4-4258-B810-B68B8DC12356}" destId="{62C96442-80CC-4090-98ED-64BC964D9957}" srcOrd="0" destOrd="0" presId="urn:microsoft.com/office/officeart/2005/8/layout/orgChart1"/>
    <dgm:cxn modelId="{879E0A7A-94D9-4692-A69B-E0279446D815}" type="presParOf" srcId="{A233FA85-AAF4-4258-B810-B68B8DC12356}" destId="{EFAB2C61-5467-4710-9649-61803A34DEF1}" srcOrd="1" destOrd="0" presId="urn:microsoft.com/office/officeart/2005/8/layout/orgChart1"/>
    <dgm:cxn modelId="{3E539755-D750-4570-95E4-B6E5679D195D}" type="presParOf" srcId="{FAC479AF-8B43-4E85-BF25-39FB44E44515}" destId="{07585F6C-6D07-4618-98AE-722261306B28}" srcOrd="1" destOrd="0" presId="urn:microsoft.com/office/officeart/2005/8/layout/orgChart1"/>
    <dgm:cxn modelId="{A2829265-D4B8-415A-AD20-6F5447E00A1C}" type="presParOf" srcId="{07585F6C-6D07-4618-98AE-722261306B28}" destId="{96FB89AE-3BC8-4E6C-884B-C5ADC5A25BDC}" srcOrd="0" destOrd="0" presId="urn:microsoft.com/office/officeart/2005/8/layout/orgChart1"/>
    <dgm:cxn modelId="{062E26FA-8385-4DF7-ACB8-49174B737762}" type="presParOf" srcId="{07585F6C-6D07-4618-98AE-722261306B28}" destId="{37EDD603-FAED-4E40-933E-0663A59A656F}" srcOrd="1" destOrd="0" presId="urn:microsoft.com/office/officeart/2005/8/layout/orgChart1"/>
    <dgm:cxn modelId="{394238B9-6F78-4CD5-90B8-0F8D4070EFAF}" type="presParOf" srcId="{37EDD603-FAED-4E40-933E-0663A59A656F}" destId="{177CDECD-30C0-4E0E-B001-993B66DFC741}" srcOrd="0" destOrd="0" presId="urn:microsoft.com/office/officeart/2005/8/layout/orgChart1"/>
    <dgm:cxn modelId="{B892CA03-D3B2-4E70-BA58-A8F931578E78}" type="presParOf" srcId="{177CDECD-30C0-4E0E-B001-993B66DFC741}" destId="{F2A2B7A4-CC68-4BED-89FF-573B1E6A135B}" srcOrd="0" destOrd="0" presId="urn:microsoft.com/office/officeart/2005/8/layout/orgChart1"/>
    <dgm:cxn modelId="{E81510D9-5183-47E2-B9F3-472F8FB9FD81}" type="presParOf" srcId="{177CDECD-30C0-4E0E-B001-993B66DFC741}" destId="{311BB546-2EAA-4200-9850-BA664FBEA2EA}" srcOrd="1" destOrd="0" presId="urn:microsoft.com/office/officeart/2005/8/layout/orgChart1"/>
    <dgm:cxn modelId="{DE6A45B6-C98D-4BC4-89C1-F7DE953305E0}" type="presParOf" srcId="{37EDD603-FAED-4E40-933E-0663A59A656F}" destId="{5A5900DD-A39F-4EA3-9362-66D763126526}" srcOrd="1" destOrd="0" presId="urn:microsoft.com/office/officeart/2005/8/layout/orgChart1"/>
    <dgm:cxn modelId="{720E38AE-52F8-470A-A054-31B6E6F09F92}" type="presParOf" srcId="{37EDD603-FAED-4E40-933E-0663A59A656F}" destId="{94D30CE3-EA70-40C8-81EB-5BA5A1C4DF60}" srcOrd="2" destOrd="0" presId="urn:microsoft.com/office/officeart/2005/8/layout/orgChart1"/>
    <dgm:cxn modelId="{3A0BD7B3-1B2F-4038-9B95-5123D97E4577}" type="presParOf" srcId="{07585F6C-6D07-4618-98AE-722261306B28}" destId="{341F7E94-2275-4071-8297-DEB7DFF168CA}" srcOrd="2" destOrd="0" presId="urn:microsoft.com/office/officeart/2005/8/layout/orgChart1"/>
    <dgm:cxn modelId="{5834EC3E-2DA8-4915-989D-DCC193085BF7}" type="presParOf" srcId="{07585F6C-6D07-4618-98AE-722261306B28}" destId="{19D86010-A270-49E0-81A0-97268748A9CF}" srcOrd="3" destOrd="0" presId="urn:microsoft.com/office/officeart/2005/8/layout/orgChart1"/>
    <dgm:cxn modelId="{2588FDF2-A1C8-4DBA-9B0A-4EEB9E241792}" type="presParOf" srcId="{19D86010-A270-49E0-81A0-97268748A9CF}" destId="{4891132A-6940-41C9-889E-7D8B8B621A3C}" srcOrd="0" destOrd="0" presId="urn:microsoft.com/office/officeart/2005/8/layout/orgChart1"/>
    <dgm:cxn modelId="{3BD1D620-A677-46E3-9D03-751448E160CC}" type="presParOf" srcId="{4891132A-6940-41C9-889E-7D8B8B621A3C}" destId="{0B9F241A-3590-4EF1-93A0-C0E06B0180E6}" srcOrd="0" destOrd="0" presId="urn:microsoft.com/office/officeart/2005/8/layout/orgChart1"/>
    <dgm:cxn modelId="{435672F4-E44D-43E7-AB42-4D90DDDBF08F}" type="presParOf" srcId="{4891132A-6940-41C9-889E-7D8B8B621A3C}" destId="{46CC3CE7-6DA6-402D-8683-4494FE97643E}" srcOrd="1" destOrd="0" presId="urn:microsoft.com/office/officeart/2005/8/layout/orgChart1"/>
    <dgm:cxn modelId="{C0747102-F519-4E27-B411-BD06EB605636}" type="presParOf" srcId="{19D86010-A270-49E0-81A0-97268748A9CF}" destId="{ED6C7FC6-7CF3-4183-B17A-E546DA044BA7}" srcOrd="1" destOrd="0" presId="urn:microsoft.com/office/officeart/2005/8/layout/orgChart1"/>
    <dgm:cxn modelId="{C884292A-3BD0-476A-9DAF-0A266EF72DBA}" type="presParOf" srcId="{19D86010-A270-49E0-81A0-97268748A9CF}" destId="{265B95B6-9466-420A-87AB-15023D35F612}" srcOrd="2" destOrd="0" presId="urn:microsoft.com/office/officeart/2005/8/layout/orgChart1"/>
    <dgm:cxn modelId="{39F21298-AC42-4B0D-8C7C-9B6830B8F898}" type="presParOf" srcId="{FAC479AF-8B43-4E85-BF25-39FB44E44515}" destId="{2F928941-5D7B-43E0-935F-E681C9131DE4}" srcOrd="2" destOrd="0" presId="urn:microsoft.com/office/officeart/2005/8/layout/orgChart1"/>
    <dgm:cxn modelId="{E6D27AC3-742A-48DA-A2BE-822DBEAA7A98}" type="presParOf" srcId="{383D92B1-41F7-4121-84EA-B15504FB1186}" destId="{B4517532-FDB4-4D1E-AD00-5E124A7F651A}" srcOrd="4" destOrd="0" presId="urn:microsoft.com/office/officeart/2005/8/layout/orgChart1"/>
    <dgm:cxn modelId="{BB75C05E-CBFA-4B33-9216-DBA85BBCA048}" type="presParOf" srcId="{383D92B1-41F7-4121-84EA-B15504FB1186}" destId="{01CCCCBC-4385-44AE-B4AE-A738AA9F4F7A}" srcOrd="5" destOrd="0" presId="urn:microsoft.com/office/officeart/2005/8/layout/orgChart1"/>
    <dgm:cxn modelId="{54E01E4E-6781-4433-AA96-B336E3C1513A}" type="presParOf" srcId="{01CCCCBC-4385-44AE-B4AE-A738AA9F4F7A}" destId="{FDD4BDDC-8DC4-4056-80AD-51AB46C522FB}" srcOrd="0" destOrd="0" presId="urn:microsoft.com/office/officeart/2005/8/layout/orgChart1"/>
    <dgm:cxn modelId="{0DB28B49-9AD3-4922-81CB-7C02300F189D}" type="presParOf" srcId="{FDD4BDDC-8DC4-4056-80AD-51AB46C522FB}" destId="{CC529346-A3BE-4844-A401-5AD306FB746C}" srcOrd="0" destOrd="0" presId="urn:microsoft.com/office/officeart/2005/8/layout/orgChart1"/>
    <dgm:cxn modelId="{380CC411-C037-4C18-BC76-250BE8EC7190}" type="presParOf" srcId="{FDD4BDDC-8DC4-4056-80AD-51AB46C522FB}" destId="{D823584C-C748-4071-A410-AC9C56D31FDF}" srcOrd="1" destOrd="0" presId="urn:microsoft.com/office/officeart/2005/8/layout/orgChart1"/>
    <dgm:cxn modelId="{835EA00B-28C8-478E-94D7-266A632D6467}" type="presParOf" srcId="{01CCCCBC-4385-44AE-B4AE-A738AA9F4F7A}" destId="{5925BF36-32D0-4147-B257-90A6D41055DD}" srcOrd="1" destOrd="0" presId="urn:microsoft.com/office/officeart/2005/8/layout/orgChart1"/>
    <dgm:cxn modelId="{D6CDF0AC-BBCA-4545-8EAD-C45A2AD13D79}" type="presParOf" srcId="{01CCCCBC-4385-44AE-B4AE-A738AA9F4F7A}" destId="{5E2634DA-06E4-4656-BFFE-D91A36F6C9D9}" srcOrd="2" destOrd="0" presId="urn:microsoft.com/office/officeart/2005/8/layout/orgChart1"/>
    <dgm:cxn modelId="{E77D83BE-33C3-4FE3-8A69-63A84BFC9599}" type="presParOf" srcId="{383D92B1-41F7-4121-84EA-B15504FB1186}" destId="{8E1EF190-9AB4-46D0-877C-AA98DF5EE7D9}" srcOrd="6" destOrd="0" presId="urn:microsoft.com/office/officeart/2005/8/layout/orgChart1"/>
    <dgm:cxn modelId="{ACCA8374-63DE-4185-816A-735CDD7D0B0A}" type="presParOf" srcId="{383D92B1-41F7-4121-84EA-B15504FB1186}" destId="{172C8159-D194-4170-9956-7D7E4289D77E}" srcOrd="7" destOrd="0" presId="urn:microsoft.com/office/officeart/2005/8/layout/orgChart1"/>
    <dgm:cxn modelId="{F5E50DF6-5BE8-4259-A6AA-C3DADB562506}" type="presParOf" srcId="{172C8159-D194-4170-9956-7D7E4289D77E}" destId="{273BBDB7-D68C-49EC-9723-3EB94E58F85E}" srcOrd="0" destOrd="0" presId="urn:microsoft.com/office/officeart/2005/8/layout/orgChart1"/>
    <dgm:cxn modelId="{E0A65142-124B-4A2D-BA9B-2E98F332F084}" type="presParOf" srcId="{273BBDB7-D68C-49EC-9723-3EB94E58F85E}" destId="{641B461D-A3B1-472C-A30D-8DF49A10C5B0}" srcOrd="0" destOrd="0" presId="urn:microsoft.com/office/officeart/2005/8/layout/orgChart1"/>
    <dgm:cxn modelId="{E428FE94-5436-4EAD-8F6E-14A051B79F87}" type="presParOf" srcId="{273BBDB7-D68C-49EC-9723-3EB94E58F85E}" destId="{77015358-E495-44FB-8D1A-8B95A06D5EE2}" srcOrd="1" destOrd="0" presId="urn:microsoft.com/office/officeart/2005/8/layout/orgChart1"/>
    <dgm:cxn modelId="{8EE099D8-F2C3-4C71-A41B-16780E356D55}" type="presParOf" srcId="{172C8159-D194-4170-9956-7D7E4289D77E}" destId="{1ADFEAF3-4E30-437E-8B71-93EACE1831A5}" srcOrd="1" destOrd="0" presId="urn:microsoft.com/office/officeart/2005/8/layout/orgChart1"/>
    <dgm:cxn modelId="{F1C0222D-B6A5-45AC-B2EF-4EA463E91BA4}" type="presParOf" srcId="{172C8159-D194-4170-9956-7D7E4289D77E}" destId="{13B18037-4241-4A37-AE88-86CA3C46275B}" srcOrd="2" destOrd="0" presId="urn:microsoft.com/office/officeart/2005/8/layout/orgChart1"/>
    <dgm:cxn modelId="{EED5BB89-A58A-489C-88E1-AF54B2B4F97A}" type="presParOf" srcId="{383D92B1-41F7-4121-84EA-B15504FB1186}" destId="{A19FB900-DE07-48B6-945B-032FD3F3A4C2}" srcOrd="8" destOrd="0" presId="urn:microsoft.com/office/officeart/2005/8/layout/orgChart1"/>
    <dgm:cxn modelId="{A43D1082-4CF3-4067-8A62-FB101E53F102}" type="presParOf" srcId="{383D92B1-41F7-4121-84EA-B15504FB1186}" destId="{D898D8AA-705D-42F0-9173-360C53806072}" srcOrd="9" destOrd="0" presId="urn:microsoft.com/office/officeart/2005/8/layout/orgChart1"/>
    <dgm:cxn modelId="{F66AFD8A-3BC4-418C-9829-0C7B4D1E087E}" type="presParOf" srcId="{D898D8AA-705D-42F0-9173-360C53806072}" destId="{2749CD97-15B3-42E4-B061-CBBA919573B9}" srcOrd="0" destOrd="0" presId="urn:microsoft.com/office/officeart/2005/8/layout/orgChart1"/>
    <dgm:cxn modelId="{EB465373-24F3-445F-9A60-8920E6B40B4E}" type="presParOf" srcId="{2749CD97-15B3-42E4-B061-CBBA919573B9}" destId="{A5B3FAF1-36D8-4394-B31A-8E43E89A19EF}" srcOrd="0" destOrd="0" presId="urn:microsoft.com/office/officeart/2005/8/layout/orgChart1"/>
    <dgm:cxn modelId="{EF95B782-CAEE-41AF-8A4F-B44C2E0EEBF4}" type="presParOf" srcId="{2749CD97-15B3-42E4-B061-CBBA919573B9}" destId="{96738F2B-9619-4840-AD20-A6730ADFFE92}" srcOrd="1" destOrd="0" presId="urn:microsoft.com/office/officeart/2005/8/layout/orgChart1"/>
    <dgm:cxn modelId="{DF47E734-F848-4B38-887C-838D449E02E4}" type="presParOf" srcId="{D898D8AA-705D-42F0-9173-360C53806072}" destId="{AA1998FF-60FF-40A5-8DA5-F9BEEC9C1C2D}" srcOrd="1" destOrd="0" presId="urn:microsoft.com/office/officeart/2005/8/layout/orgChart1"/>
    <dgm:cxn modelId="{E99C1C6E-1B6D-4D4F-B7AF-A98F011281D3}" type="presParOf" srcId="{AA1998FF-60FF-40A5-8DA5-F9BEEC9C1C2D}" destId="{A372F019-7554-4628-8769-C447AF83DE70}" srcOrd="0" destOrd="0" presId="urn:microsoft.com/office/officeart/2005/8/layout/orgChart1"/>
    <dgm:cxn modelId="{5BF891E4-AD4F-419A-9E9F-16FD0765C380}" type="presParOf" srcId="{AA1998FF-60FF-40A5-8DA5-F9BEEC9C1C2D}" destId="{1EECC449-7BEA-445A-88A9-DC66ACD658A5}" srcOrd="1" destOrd="0" presId="urn:microsoft.com/office/officeart/2005/8/layout/orgChart1"/>
    <dgm:cxn modelId="{E0735645-2185-4364-906D-35B80CF9859D}" type="presParOf" srcId="{1EECC449-7BEA-445A-88A9-DC66ACD658A5}" destId="{D5DCBCB6-8AEA-4BE2-9430-342B15433EE6}" srcOrd="0" destOrd="0" presId="urn:microsoft.com/office/officeart/2005/8/layout/orgChart1"/>
    <dgm:cxn modelId="{082E9B08-E168-4678-8F8C-F3DDEC740032}" type="presParOf" srcId="{D5DCBCB6-8AEA-4BE2-9430-342B15433EE6}" destId="{B051A0E7-B989-4B24-B701-CC82DDD473D0}" srcOrd="0" destOrd="0" presId="urn:microsoft.com/office/officeart/2005/8/layout/orgChart1"/>
    <dgm:cxn modelId="{7B06C9CC-0462-4B41-965F-5BEF42EBAE7E}" type="presParOf" srcId="{D5DCBCB6-8AEA-4BE2-9430-342B15433EE6}" destId="{292C8881-EDB7-4F54-802E-1C26432B523C}" srcOrd="1" destOrd="0" presId="urn:microsoft.com/office/officeart/2005/8/layout/orgChart1"/>
    <dgm:cxn modelId="{EDF8AEFB-85F4-4167-AEE8-AC34355B729B}" type="presParOf" srcId="{1EECC449-7BEA-445A-88A9-DC66ACD658A5}" destId="{3BF4FE25-A281-4AF0-926F-F62F8E841F76}" srcOrd="1" destOrd="0" presId="urn:microsoft.com/office/officeart/2005/8/layout/orgChart1"/>
    <dgm:cxn modelId="{B3C49FE4-44D1-43ED-BF2C-C79F10BE7DE1}" type="presParOf" srcId="{1EECC449-7BEA-445A-88A9-DC66ACD658A5}" destId="{806C02D6-B549-491D-8777-D35B9463035D}" srcOrd="2" destOrd="0" presId="urn:microsoft.com/office/officeart/2005/8/layout/orgChart1"/>
    <dgm:cxn modelId="{1D06F737-F8D7-4C23-B783-5B5433863A6F}" type="presParOf" srcId="{AA1998FF-60FF-40A5-8DA5-F9BEEC9C1C2D}" destId="{E4ACCDA5-253C-4F92-9468-DA18DB2F85FF}" srcOrd="2" destOrd="0" presId="urn:microsoft.com/office/officeart/2005/8/layout/orgChart1"/>
    <dgm:cxn modelId="{ADA2CC19-A800-4F0D-8050-EFB48675CBC5}" type="presParOf" srcId="{AA1998FF-60FF-40A5-8DA5-F9BEEC9C1C2D}" destId="{7DFD7855-55D7-4162-A01B-05DA05AD159C}" srcOrd="3" destOrd="0" presId="urn:microsoft.com/office/officeart/2005/8/layout/orgChart1"/>
    <dgm:cxn modelId="{D1840AA4-25BF-49DA-89E7-507FF438322A}" type="presParOf" srcId="{7DFD7855-55D7-4162-A01B-05DA05AD159C}" destId="{A93BFA90-EDE1-4DA3-9000-0982FDFA15F3}" srcOrd="0" destOrd="0" presId="urn:microsoft.com/office/officeart/2005/8/layout/orgChart1"/>
    <dgm:cxn modelId="{4068143E-8E1F-4686-AB13-6FE11A732A84}" type="presParOf" srcId="{A93BFA90-EDE1-4DA3-9000-0982FDFA15F3}" destId="{484CCBAF-C7D9-4C0E-8AAC-BDAEDB09CA1B}" srcOrd="0" destOrd="0" presId="urn:microsoft.com/office/officeart/2005/8/layout/orgChart1"/>
    <dgm:cxn modelId="{F916A902-D0E8-476D-91CF-A4B1176A8A7F}" type="presParOf" srcId="{A93BFA90-EDE1-4DA3-9000-0982FDFA15F3}" destId="{642BE490-C07F-46C2-9F85-9D22B951DB8A}" srcOrd="1" destOrd="0" presId="urn:microsoft.com/office/officeart/2005/8/layout/orgChart1"/>
    <dgm:cxn modelId="{4DA1A645-7165-4D86-898F-2F3DDBE051A4}" type="presParOf" srcId="{7DFD7855-55D7-4162-A01B-05DA05AD159C}" destId="{5CBFE06F-93E7-4A1C-95A8-921BD7ED56DC}" srcOrd="1" destOrd="0" presId="urn:microsoft.com/office/officeart/2005/8/layout/orgChart1"/>
    <dgm:cxn modelId="{CEB6EEE6-E068-4AD7-BE07-1129D2E66B53}" type="presParOf" srcId="{7DFD7855-55D7-4162-A01B-05DA05AD159C}" destId="{850264D6-0C29-4535-B16E-B11BBA85F52F}" srcOrd="2" destOrd="0" presId="urn:microsoft.com/office/officeart/2005/8/layout/orgChart1"/>
    <dgm:cxn modelId="{27CAB0E2-822B-4026-971F-531A7C0D8843}" type="presParOf" srcId="{AA1998FF-60FF-40A5-8DA5-F9BEEC9C1C2D}" destId="{FD1C352F-6FB0-4426-AB5E-550B73194D18}" srcOrd="4" destOrd="0" presId="urn:microsoft.com/office/officeart/2005/8/layout/orgChart1"/>
    <dgm:cxn modelId="{F807A2E6-F916-423C-BB7B-A724F33B7E2F}" type="presParOf" srcId="{AA1998FF-60FF-40A5-8DA5-F9BEEC9C1C2D}" destId="{70599F48-00FB-4314-912C-AA9AE9B25D58}" srcOrd="5" destOrd="0" presId="urn:microsoft.com/office/officeart/2005/8/layout/orgChart1"/>
    <dgm:cxn modelId="{6810A74D-8F0C-4409-AE8E-C2F525C5EFBA}" type="presParOf" srcId="{70599F48-00FB-4314-912C-AA9AE9B25D58}" destId="{A9082251-3337-4820-856E-DA61F68FFA96}" srcOrd="0" destOrd="0" presId="urn:microsoft.com/office/officeart/2005/8/layout/orgChart1"/>
    <dgm:cxn modelId="{54D13C9F-D2EA-4DD0-8846-95B3E21E7F6B}" type="presParOf" srcId="{A9082251-3337-4820-856E-DA61F68FFA96}" destId="{81021E89-135D-4C91-8EFD-AD1F74AEC0A3}" srcOrd="0" destOrd="0" presId="urn:microsoft.com/office/officeart/2005/8/layout/orgChart1"/>
    <dgm:cxn modelId="{13E9998A-6B3E-4704-BDEE-8BC143859ADD}" type="presParOf" srcId="{A9082251-3337-4820-856E-DA61F68FFA96}" destId="{0DA4999B-E1AC-45D0-A8FC-B166309C8020}" srcOrd="1" destOrd="0" presId="urn:microsoft.com/office/officeart/2005/8/layout/orgChart1"/>
    <dgm:cxn modelId="{2BA5002C-36DE-4798-AEBE-9BC0BB2304D7}" type="presParOf" srcId="{70599F48-00FB-4314-912C-AA9AE9B25D58}" destId="{71CE84F6-9FFF-4AD3-959F-94B586375B6C}" srcOrd="1" destOrd="0" presId="urn:microsoft.com/office/officeart/2005/8/layout/orgChart1"/>
    <dgm:cxn modelId="{8FFC64C2-828A-4978-8ACB-92D233BC2D89}" type="presParOf" srcId="{70599F48-00FB-4314-912C-AA9AE9B25D58}" destId="{3F8268E5-34E4-431E-A51C-A5962DC53D67}" srcOrd="2" destOrd="0" presId="urn:microsoft.com/office/officeart/2005/8/layout/orgChart1"/>
    <dgm:cxn modelId="{AEA1B906-777D-4370-B513-264598C36314}" type="presParOf" srcId="{D898D8AA-705D-42F0-9173-360C53806072}" destId="{46F37110-1120-4F14-8E1E-249C7D05626A}" srcOrd="2" destOrd="0" presId="urn:microsoft.com/office/officeart/2005/8/layout/orgChart1"/>
    <dgm:cxn modelId="{27D574E7-6456-4E52-BF69-28A6A37A21E3}" type="presParOf" srcId="{383D92B1-41F7-4121-84EA-B15504FB1186}" destId="{4FC04B04-9846-4DBB-9F84-6606B48A2A0A}" srcOrd="10" destOrd="0" presId="urn:microsoft.com/office/officeart/2005/8/layout/orgChart1"/>
    <dgm:cxn modelId="{97968F2B-67C5-4A69-BC0D-A29EF6F7A86E}" type="presParOf" srcId="{383D92B1-41F7-4121-84EA-B15504FB1186}" destId="{3B85E077-4286-4501-8063-8B56DFE39C7F}" srcOrd="11" destOrd="0" presId="urn:microsoft.com/office/officeart/2005/8/layout/orgChart1"/>
    <dgm:cxn modelId="{905BA3C9-3F36-462C-A1BC-B41D04260440}" type="presParOf" srcId="{3B85E077-4286-4501-8063-8B56DFE39C7F}" destId="{1DE43E66-EAC6-41E1-8F48-68C9AC000172}" srcOrd="0" destOrd="0" presId="urn:microsoft.com/office/officeart/2005/8/layout/orgChart1"/>
    <dgm:cxn modelId="{9D7B8180-C327-43D3-B730-34C908D24537}" type="presParOf" srcId="{1DE43E66-EAC6-41E1-8F48-68C9AC000172}" destId="{204CC75F-DCDB-4AF2-9E57-15293742172B}" srcOrd="0" destOrd="0" presId="urn:microsoft.com/office/officeart/2005/8/layout/orgChart1"/>
    <dgm:cxn modelId="{508083C3-F12D-4EE9-8EEB-B9E958AE0FF1}" type="presParOf" srcId="{1DE43E66-EAC6-41E1-8F48-68C9AC000172}" destId="{C4D88D91-6647-4E30-BCFC-C74B5885B080}" srcOrd="1" destOrd="0" presId="urn:microsoft.com/office/officeart/2005/8/layout/orgChart1"/>
    <dgm:cxn modelId="{BBBD6B23-51DE-4386-A1B4-7F7C748B71F2}" type="presParOf" srcId="{3B85E077-4286-4501-8063-8B56DFE39C7F}" destId="{F696BBF5-6E2F-482F-8EB5-169A4E803E6E}" srcOrd="1" destOrd="0" presId="urn:microsoft.com/office/officeart/2005/8/layout/orgChart1"/>
    <dgm:cxn modelId="{95B2518F-337A-4FE4-AC48-03C46ABAA627}" type="presParOf" srcId="{F696BBF5-6E2F-482F-8EB5-169A4E803E6E}" destId="{CB29192A-565E-462B-BBFA-DF63B35A38F6}" srcOrd="0" destOrd="0" presId="urn:microsoft.com/office/officeart/2005/8/layout/orgChart1"/>
    <dgm:cxn modelId="{B6824526-CB5A-4254-AC99-DCE631C96E91}" type="presParOf" srcId="{F696BBF5-6E2F-482F-8EB5-169A4E803E6E}" destId="{B313D8B9-E4D0-466C-A84D-D8AC6CF0E84A}" srcOrd="1" destOrd="0" presId="urn:microsoft.com/office/officeart/2005/8/layout/orgChart1"/>
    <dgm:cxn modelId="{2C4845B7-7F95-4CD4-8A5C-BA5DC28BF447}" type="presParOf" srcId="{B313D8B9-E4D0-466C-A84D-D8AC6CF0E84A}" destId="{5DC4A21C-EDD1-4899-8077-46B8FED04FCA}" srcOrd="0" destOrd="0" presId="urn:microsoft.com/office/officeart/2005/8/layout/orgChart1"/>
    <dgm:cxn modelId="{F2EB57E3-5D29-45C0-9F01-16A591C3ADFD}" type="presParOf" srcId="{5DC4A21C-EDD1-4899-8077-46B8FED04FCA}" destId="{8DCE7AAD-E05D-4098-8633-602345B02B4F}" srcOrd="0" destOrd="0" presId="urn:microsoft.com/office/officeart/2005/8/layout/orgChart1"/>
    <dgm:cxn modelId="{A9FA4D7C-054C-489C-9CC8-0C3F5C8FC436}" type="presParOf" srcId="{5DC4A21C-EDD1-4899-8077-46B8FED04FCA}" destId="{847F0C22-8053-4306-8018-488A12A73DBB}" srcOrd="1" destOrd="0" presId="urn:microsoft.com/office/officeart/2005/8/layout/orgChart1"/>
    <dgm:cxn modelId="{A32E7A57-0AA6-453A-9307-94B39E6EECA5}" type="presParOf" srcId="{B313D8B9-E4D0-466C-A84D-D8AC6CF0E84A}" destId="{AB937634-86D1-48A3-BB4D-68E989969CE9}" srcOrd="1" destOrd="0" presId="urn:microsoft.com/office/officeart/2005/8/layout/orgChart1"/>
    <dgm:cxn modelId="{379E37F5-F91C-4C25-AE3C-5093A40C3EFA}" type="presParOf" srcId="{B313D8B9-E4D0-466C-A84D-D8AC6CF0E84A}" destId="{CA7BABA8-BD24-405E-AEF2-99E2D91D9FC7}" srcOrd="2" destOrd="0" presId="urn:microsoft.com/office/officeart/2005/8/layout/orgChart1"/>
    <dgm:cxn modelId="{122A1182-2AB3-444B-BA7B-FAE881BD82FA}" type="presParOf" srcId="{F696BBF5-6E2F-482F-8EB5-169A4E803E6E}" destId="{D78827DB-3149-4514-A7AE-378D0FEA6A50}" srcOrd="2" destOrd="0" presId="urn:microsoft.com/office/officeart/2005/8/layout/orgChart1"/>
    <dgm:cxn modelId="{CC8A2C2E-09C3-4A66-8F07-621B24A17A98}" type="presParOf" srcId="{F696BBF5-6E2F-482F-8EB5-169A4E803E6E}" destId="{CE6FD92C-C8E8-4B16-A270-40E1EEAD7917}" srcOrd="3" destOrd="0" presId="urn:microsoft.com/office/officeart/2005/8/layout/orgChart1"/>
    <dgm:cxn modelId="{6CC6BECB-2FAF-4974-AFC9-9182F96EBC22}" type="presParOf" srcId="{CE6FD92C-C8E8-4B16-A270-40E1EEAD7917}" destId="{20840F28-BFFD-4EB1-B09D-8F92342690E6}" srcOrd="0" destOrd="0" presId="urn:microsoft.com/office/officeart/2005/8/layout/orgChart1"/>
    <dgm:cxn modelId="{12F50465-25BD-400F-97FA-57AC129C081B}" type="presParOf" srcId="{20840F28-BFFD-4EB1-B09D-8F92342690E6}" destId="{EF480E04-5EC4-49D2-B669-E6F15E127C29}" srcOrd="0" destOrd="0" presId="urn:microsoft.com/office/officeart/2005/8/layout/orgChart1"/>
    <dgm:cxn modelId="{4DDAA00D-9218-4494-86B1-7C04227D3F16}" type="presParOf" srcId="{20840F28-BFFD-4EB1-B09D-8F92342690E6}" destId="{09A536C8-DF16-43DC-BB38-A5E48B55E1B7}" srcOrd="1" destOrd="0" presId="urn:microsoft.com/office/officeart/2005/8/layout/orgChart1"/>
    <dgm:cxn modelId="{23724742-F85B-489D-937F-5C9A171217B5}" type="presParOf" srcId="{CE6FD92C-C8E8-4B16-A270-40E1EEAD7917}" destId="{1D86E852-3FD0-4A2C-B2D2-80E5ED58D2F0}" srcOrd="1" destOrd="0" presId="urn:microsoft.com/office/officeart/2005/8/layout/orgChart1"/>
    <dgm:cxn modelId="{BBFCA2E7-2518-46E9-84E9-C377AC69512B}" type="presParOf" srcId="{CE6FD92C-C8E8-4B16-A270-40E1EEAD7917}" destId="{BC7B5655-434B-40CA-AF5E-613D452E7567}" srcOrd="2" destOrd="0" presId="urn:microsoft.com/office/officeart/2005/8/layout/orgChart1"/>
    <dgm:cxn modelId="{2D149F8B-54A4-4A2F-9A45-CE7DF1000050}" type="presParOf" srcId="{3B85E077-4286-4501-8063-8B56DFE39C7F}" destId="{DD6A5DF5-CA02-418C-94A1-A496B0660211}" srcOrd="2" destOrd="0" presId="urn:microsoft.com/office/officeart/2005/8/layout/orgChart1"/>
    <dgm:cxn modelId="{5553D6B9-F4EC-424B-AAC4-B75888ED897A}" type="presParOf" srcId="{383D92B1-41F7-4121-84EA-B15504FB1186}" destId="{11AB3247-08C6-42D6-9887-1F3723CC34B1}" srcOrd="12" destOrd="0" presId="urn:microsoft.com/office/officeart/2005/8/layout/orgChart1"/>
    <dgm:cxn modelId="{01302F76-FAB1-4BC8-82C0-BB960DC9D397}" type="presParOf" srcId="{383D92B1-41F7-4121-84EA-B15504FB1186}" destId="{8DD5C384-233B-40BD-BD38-0BA6730CFF32}" srcOrd="13" destOrd="0" presId="urn:microsoft.com/office/officeart/2005/8/layout/orgChart1"/>
    <dgm:cxn modelId="{A3B6DF23-6D7B-4DE8-B229-864B4E8E2C04}" type="presParOf" srcId="{8DD5C384-233B-40BD-BD38-0BA6730CFF32}" destId="{8A30FB59-388C-4717-8B96-88B87539723E}" srcOrd="0" destOrd="0" presId="urn:microsoft.com/office/officeart/2005/8/layout/orgChart1"/>
    <dgm:cxn modelId="{712C3D49-DDFA-405D-993E-3D3B4195ACBE}" type="presParOf" srcId="{8A30FB59-388C-4717-8B96-88B87539723E}" destId="{1251EACC-3D49-447A-ABAC-CC3F37F1DFA0}" srcOrd="0" destOrd="0" presId="urn:microsoft.com/office/officeart/2005/8/layout/orgChart1"/>
    <dgm:cxn modelId="{2A5D5B0C-4B0A-4708-8E70-7F551AA15B9E}" type="presParOf" srcId="{8A30FB59-388C-4717-8B96-88B87539723E}" destId="{C806C3AD-9AFD-4DBA-8B60-1FBEDFB55A77}" srcOrd="1" destOrd="0" presId="urn:microsoft.com/office/officeart/2005/8/layout/orgChart1"/>
    <dgm:cxn modelId="{2E3A833C-672C-4CFD-8F20-B1017551E4EF}" type="presParOf" srcId="{8DD5C384-233B-40BD-BD38-0BA6730CFF32}" destId="{A1805DB7-547F-40B7-87C6-DC869751207E}" srcOrd="1" destOrd="0" presId="urn:microsoft.com/office/officeart/2005/8/layout/orgChart1"/>
    <dgm:cxn modelId="{D7CA70CC-D606-4A83-AFC4-E3F56BEC403B}" type="presParOf" srcId="{A1805DB7-547F-40B7-87C6-DC869751207E}" destId="{831E7E2B-9B09-468D-9F6C-F30C4DD67FD6}" srcOrd="0" destOrd="0" presId="urn:microsoft.com/office/officeart/2005/8/layout/orgChart1"/>
    <dgm:cxn modelId="{07606F77-5E09-435E-853E-507BDBC9B849}" type="presParOf" srcId="{A1805DB7-547F-40B7-87C6-DC869751207E}" destId="{20911E94-2F5B-4976-A313-6F8379FD6F24}" srcOrd="1" destOrd="0" presId="urn:microsoft.com/office/officeart/2005/8/layout/orgChart1"/>
    <dgm:cxn modelId="{9BF4FBE4-B0A2-427F-8309-C88E555BB8D6}" type="presParOf" srcId="{20911E94-2F5B-4976-A313-6F8379FD6F24}" destId="{C10CC652-47F7-4F21-853D-45F8B2C4A89F}" srcOrd="0" destOrd="0" presId="urn:microsoft.com/office/officeart/2005/8/layout/orgChart1"/>
    <dgm:cxn modelId="{12DCC7BC-1C01-4E8C-94CC-D8F70CCC9235}" type="presParOf" srcId="{C10CC652-47F7-4F21-853D-45F8B2C4A89F}" destId="{4DC7CDFF-D934-432C-A4FE-254E2D29E1EA}" srcOrd="0" destOrd="0" presId="urn:microsoft.com/office/officeart/2005/8/layout/orgChart1"/>
    <dgm:cxn modelId="{94ADFFD3-E2E0-4620-8C15-5439D710E2E7}" type="presParOf" srcId="{C10CC652-47F7-4F21-853D-45F8B2C4A89F}" destId="{91E9B951-FE84-4801-A36C-C7F6C1093C4C}" srcOrd="1" destOrd="0" presId="urn:microsoft.com/office/officeart/2005/8/layout/orgChart1"/>
    <dgm:cxn modelId="{F7F8130F-C044-4328-B810-0F1B2CAA9435}" type="presParOf" srcId="{20911E94-2F5B-4976-A313-6F8379FD6F24}" destId="{8B0E0A97-59D6-437F-ACBB-584415A88212}" srcOrd="1" destOrd="0" presId="urn:microsoft.com/office/officeart/2005/8/layout/orgChart1"/>
    <dgm:cxn modelId="{6574197E-09A9-4F26-81FC-508D47C9DF6D}" type="presParOf" srcId="{20911E94-2F5B-4976-A313-6F8379FD6F24}" destId="{F78B06E0-B747-478B-8308-AE5AFB86AAE3}" srcOrd="2" destOrd="0" presId="urn:microsoft.com/office/officeart/2005/8/layout/orgChart1"/>
    <dgm:cxn modelId="{9EB81DFD-F759-48E9-B0B1-FBA69ACFB072}" type="presParOf" srcId="{A1805DB7-547F-40B7-87C6-DC869751207E}" destId="{14D0B801-D445-4CA3-9242-C24C37489584}" srcOrd="2" destOrd="0" presId="urn:microsoft.com/office/officeart/2005/8/layout/orgChart1"/>
    <dgm:cxn modelId="{8C0FB6E6-D367-4F1C-BBCF-CA0ACA3F1D5B}" type="presParOf" srcId="{A1805DB7-547F-40B7-87C6-DC869751207E}" destId="{64F1DE80-186A-40BD-9812-0B92340CE181}" srcOrd="3" destOrd="0" presId="urn:microsoft.com/office/officeart/2005/8/layout/orgChart1"/>
    <dgm:cxn modelId="{62665CB8-8726-4F03-953C-0148C864E611}" type="presParOf" srcId="{64F1DE80-186A-40BD-9812-0B92340CE181}" destId="{560D961E-FD6E-4453-8AA2-D2F1E7D3916E}" srcOrd="0" destOrd="0" presId="urn:microsoft.com/office/officeart/2005/8/layout/orgChart1"/>
    <dgm:cxn modelId="{5771AED2-2E74-4879-BA66-66EBBC29ABCB}" type="presParOf" srcId="{560D961E-FD6E-4453-8AA2-D2F1E7D3916E}" destId="{72E0EFD4-6413-4E02-B31E-A0F3F0B94373}" srcOrd="0" destOrd="0" presId="urn:microsoft.com/office/officeart/2005/8/layout/orgChart1"/>
    <dgm:cxn modelId="{DA4101F4-5781-460E-AA66-6DD65B1D3B5A}" type="presParOf" srcId="{560D961E-FD6E-4453-8AA2-D2F1E7D3916E}" destId="{F39C100B-C60E-415D-8777-A44D75B72691}" srcOrd="1" destOrd="0" presId="urn:microsoft.com/office/officeart/2005/8/layout/orgChart1"/>
    <dgm:cxn modelId="{1C9E6902-9172-415E-932D-79B7F917527C}" type="presParOf" srcId="{64F1DE80-186A-40BD-9812-0B92340CE181}" destId="{9E423216-45B7-4C71-98F0-EB80D162AB01}" srcOrd="1" destOrd="0" presId="urn:microsoft.com/office/officeart/2005/8/layout/orgChart1"/>
    <dgm:cxn modelId="{A741081E-7B42-4516-A0F0-11FF623FC990}" type="presParOf" srcId="{64F1DE80-186A-40BD-9812-0B92340CE181}" destId="{99654AAB-50A0-4AAA-A65C-03C5A591C727}" srcOrd="2" destOrd="0" presId="urn:microsoft.com/office/officeart/2005/8/layout/orgChart1"/>
    <dgm:cxn modelId="{C2B2C6F7-ADB1-494E-8124-90BEA0017C1B}" type="presParOf" srcId="{8DD5C384-233B-40BD-BD38-0BA6730CFF32}" destId="{43DE5E43-C79E-483C-80CE-B954029236BF}" srcOrd="2" destOrd="0" presId="urn:microsoft.com/office/officeart/2005/8/layout/orgChart1"/>
    <dgm:cxn modelId="{15115E83-1DD9-488A-B026-91002F20D04E}" type="presParOf" srcId="{383D92B1-41F7-4121-84EA-B15504FB1186}" destId="{4C6775ED-7A29-40FA-B90F-A9CA0BD45B38}" srcOrd="14" destOrd="0" presId="urn:microsoft.com/office/officeart/2005/8/layout/orgChart1"/>
    <dgm:cxn modelId="{AE4215A9-0009-4E3C-8263-43510EDDDE2B}" type="presParOf" srcId="{383D92B1-41F7-4121-84EA-B15504FB1186}" destId="{7050E9DC-F5D9-4345-82F0-0902552DB0FF}" srcOrd="15" destOrd="0" presId="urn:microsoft.com/office/officeart/2005/8/layout/orgChart1"/>
    <dgm:cxn modelId="{86259FD9-BA50-4FB3-8A25-A6C0F3631EA4}" type="presParOf" srcId="{7050E9DC-F5D9-4345-82F0-0902552DB0FF}" destId="{3612477B-D937-4416-A23A-280507F62EBB}" srcOrd="0" destOrd="0" presId="urn:microsoft.com/office/officeart/2005/8/layout/orgChart1"/>
    <dgm:cxn modelId="{FF7A92A3-3275-440C-8B4E-199E41E15F76}" type="presParOf" srcId="{3612477B-D937-4416-A23A-280507F62EBB}" destId="{C4C086AC-44FE-4775-B300-F9A22DCC15FA}" srcOrd="0" destOrd="0" presId="urn:microsoft.com/office/officeart/2005/8/layout/orgChart1"/>
    <dgm:cxn modelId="{7613F286-4178-4DFB-BC59-7F5EF55A984E}" type="presParOf" srcId="{3612477B-D937-4416-A23A-280507F62EBB}" destId="{E74ADFC8-B30F-443D-8764-82972A77EA44}" srcOrd="1" destOrd="0" presId="urn:microsoft.com/office/officeart/2005/8/layout/orgChart1"/>
    <dgm:cxn modelId="{CAF500A0-5C85-47C2-808F-0B350FEA9B6E}" type="presParOf" srcId="{7050E9DC-F5D9-4345-82F0-0902552DB0FF}" destId="{2CAA0D2A-A85D-4D01-8138-0748C37E890F}" srcOrd="1" destOrd="0" presId="urn:microsoft.com/office/officeart/2005/8/layout/orgChart1"/>
    <dgm:cxn modelId="{B5EFE6D4-6C5F-485B-B203-634DD4B9F1BE}" type="presParOf" srcId="{2CAA0D2A-A85D-4D01-8138-0748C37E890F}" destId="{09DFD8F5-6C4F-4FB0-B3B7-735E4CAC4473}" srcOrd="0" destOrd="0" presId="urn:microsoft.com/office/officeart/2005/8/layout/orgChart1"/>
    <dgm:cxn modelId="{B3CEB393-89EC-4A65-937F-E559703D51BB}" type="presParOf" srcId="{2CAA0D2A-A85D-4D01-8138-0748C37E890F}" destId="{3EBEADD6-9630-4CA0-94BB-CF3A959B0C62}" srcOrd="1" destOrd="0" presId="urn:microsoft.com/office/officeart/2005/8/layout/orgChart1"/>
    <dgm:cxn modelId="{94E2344D-1C87-4677-88AB-6AD5C252A5C8}" type="presParOf" srcId="{3EBEADD6-9630-4CA0-94BB-CF3A959B0C62}" destId="{9B53CA25-5C51-4C45-BF68-6B458FA4D4EF}" srcOrd="0" destOrd="0" presId="urn:microsoft.com/office/officeart/2005/8/layout/orgChart1"/>
    <dgm:cxn modelId="{C6C69CE3-44B3-4EDB-B648-8864CB51E59C}" type="presParOf" srcId="{9B53CA25-5C51-4C45-BF68-6B458FA4D4EF}" destId="{DDC261EF-B944-426E-82EE-6BCC752B63B4}" srcOrd="0" destOrd="0" presId="urn:microsoft.com/office/officeart/2005/8/layout/orgChart1"/>
    <dgm:cxn modelId="{5EB4E9DE-22BB-46D9-8C89-05940BCF6A85}" type="presParOf" srcId="{9B53CA25-5C51-4C45-BF68-6B458FA4D4EF}" destId="{7AB86AEF-7302-4B2A-884E-BC149A22E4B4}" srcOrd="1" destOrd="0" presId="urn:microsoft.com/office/officeart/2005/8/layout/orgChart1"/>
    <dgm:cxn modelId="{519E5C94-F210-4913-94E9-BCF0AB3ABAB1}" type="presParOf" srcId="{3EBEADD6-9630-4CA0-94BB-CF3A959B0C62}" destId="{CD904069-1186-4600-BB31-5E7606EC6320}" srcOrd="1" destOrd="0" presId="urn:microsoft.com/office/officeart/2005/8/layout/orgChart1"/>
    <dgm:cxn modelId="{104C4F68-25E3-4ECC-B5D4-F5E656F5F718}" type="presParOf" srcId="{3EBEADD6-9630-4CA0-94BB-CF3A959B0C62}" destId="{6AF2B691-C191-41EF-9EB7-766819E61288}" srcOrd="2" destOrd="0" presId="urn:microsoft.com/office/officeart/2005/8/layout/orgChart1"/>
    <dgm:cxn modelId="{BB044C82-C221-47E9-8145-C0ED58344CAB}" type="presParOf" srcId="{2CAA0D2A-A85D-4D01-8138-0748C37E890F}" destId="{52B0DDAC-F40E-48D2-9318-B1318DBA7AB2}" srcOrd="2" destOrd="0" presId="urn:microsoft.com/office/officeart/2005/8/layout/orgChart1"/>
    <dgm:cxn modelId="{65093D6E-F8B5-4C25-841D-7316E14C3D48}" type="presParOf" srcId="{2CAA0D2A-A85D-4D01-8138-0748C37E890F}" destId="{00681F9D-2AA5-4A6E-A52C-CDC6DF649E9A}" srcOrd="3" destOrd="0" presId="urn:microsoft.com/office/officeart/2005/8/layout/orgChart1"/>
    <dgm:cxn modelId="{A35738E0-295A-4269-AEC1-A2621B393CFC}" type="presParOf" srcId="{00681F9D-2AA5-4A6E-A52C-CDC6DF649E9A}" destId="{B41483DB-0054-407A-B97A-893C327E2629}" srcOrd="0" destOrd="0" presId="urn:microsoft.com/office/officeart/2005/8/layout/orgChart1"/>
    <dgm:cxn modelId="{1F388EBF-A027-4F59-B356-D528D51E10EF}" type="presParOf" srcId="{B41483DB-0054-407A-B97A-893C327E2629}" destId="{D53BB2C2-C94B-40B1-9CB7-A35390D3969E}" srcOrd="0" destOrd="0" presId="urn:microsoft.com/office/officeart/2005/8/layout/orgChart1"/>
    <dgm:cxn modelId="{3FFABF3C-38B1-4F69-87D4-44057D71D425}" type="presParOf" srcId="{B41483DB-0054-407A-B97A-893C327E2629}" destId="{B9F7E523-9996-4BAB-92B2-8258C759A48A}" srcOrd="1" destOrd="0" presId="urn:microsoft.com/office/officeart/2005/8/layout/orgChart1"/>
    <dgm:cxn modelId="{58368E41-FC79-47B1-A9D9-40622469243E}" type="presParOf" srcId="{00681F9D-2AA5-4A6E-A52C-CDC6DF649E9A}" destId="{7FD686FA-E602-4561-AF58-59C93717AAC2}" srcOrd="1" destOrd="0" presId="urn:microsoft.com/office/officeart/2005/8/layout/orgChart1"/>
    <dgm:cxn modelId="{9B236A65-1008-468A-ABB1-1C54633C948C}" type="presParOf" srcId="{00681F9D-2AA5-4A6E-A52C-CDC6DF649E9A}" destId="{411116C3-E8AF-4EE6-AFFB-0A29D6226391}" srcOrd="2" destOrd="0" presId="urn:microsoft.com/office/officeart/2005/8/layout/orgChart1"/>
    <dgm:cxn modelId="{3346BDD7-0743-4F2D-9C44-25CDD447C7C7}" type="presParOf" srcId="{7050E9DC-F5D9-4345-82F0-0902552DB0FF}" destId="{3300998D-3240-4120-95D0-2FB3EAE5E221}" srcOrd="2" destOrd="0" presId="urn:microsoft.com/office/officeart/2005/8/layout/orgChart1"/>
    <dgm:cxn modelId="{F8ED21BD-B99E-4850-A87F-A14AB50D51AE}" type="presParOf" srcId="{E4157ADD-B3C0-433C-B3AC-CFA836CF096B}" destId="{035E120F-B38A-4CDE-B2AC-EA8D07A25D33}" srcOrd="2" destOrd="0" presId="urn:microsoft.com/office/officeart/2005/8/layout/orgChart1"/>
    <dgm:cxn modelId="{2D9A618A-56E4-4C86-AE9B-44D598727F29}" type="presParOf" srcId="{035E120F-B38A-4CDE-B2AC-EA8D07A25D33}" destId="{411BCF83-6488-4A61-8BA4-FEFB04E40F54}" srcOrd="0" destOrd="0" presId="urn:microsoft.com/office/officeart/2005/8/layout/orgChart1"/>
    <dgm:cxn modelId="{90D1C5B2-52C8-486E-AAA3-A679BF0B2D15}" type="presParOf" srcId="{035E120F-B38A-4CDE-B2AC-EA8D07A25D33}" destId="{24A3ADE4-759F-423D-B65D-30A1FA35BE23}" srcOrd="1" destOrd="0" presId="urn:microsoft.com/office/officeart/2005/8/layout/orgChart1"/>
    <dgm:cxn modelId="{18662303-5B1F-4D13-A09D-36E668872797}" type="presParOf" srcId="{24A3ADE4-759F-423D-B65D-30A1FA35BE23}" destId="{549D824C-4067-4195-B4CF-283FD1D962FC}" srcOrd="0" destOrd="0" presId="urn:microsoft.com/office/officeart/2005/8/layout/orgChart1"/>
    <dgm:cxn modelId="{A45C7984-8F16-4671-A2C7-442BCCE25C9D}" type="presParOf" srcId="{549D824C-4067-4195-B4CF-283FD1D962FC}" destId="{8A4008E6-1E37-40EF-B184-100982DF0FD3}" srcOrd="0" destOrd="0" presId="urn:microsoft.com/office/officeart/2005/8/layout/orgChart1"/>
    <dgm:cxn modelId="{D36B8BA0-F2D0-4315-A8C8-B3ADA2364598}" type="presParOf" srcId="{549D824C-4067-4195-B4CF-283FD1D962FC}" destId="{935EF500-4AEB-42E1-91CA-47D410BBE137}" srcOrd="1" destOrd="0" presId="urn:microsoft.com/office/officeart/2005/8/layout/orgChart1"/>
    <dgm:cxn modelId="{B438C62D-3C1A-49B4-BE9B-F58467E5CE62}" type="presParOf" srcId="{24A3ADE4-759F-423D-B65D-30A1FA35BE23}" destId="{66ECD077-BD61-41E7-AAF1-E98F89216BF6}" srcOrd="1" destOrd="0" presId="urn:microsoft.com/office/officeart/2005/8/layout/orgChart1"/>
    <dgm:cxn modelId="{056D8CA5-2874-4153-ACFB-007ED5AD2E6E}" type="presParOf" srcId="{24A3ADE4-759F-423D-B65D-30A1FA35BE23}" destId="{A8C0C35E-1220-468F-9D6B-A916D623DF47}" srcOrd="2" destOrd="0" presId="urn:microsoft.com/office/officeart/2005/8/layout/orgChart1"/>
    <dgm:cxn modelId="{1DCE436A-51D7-4E2F-AB70-75DC15F32F69}" type="presParOf" srcId="{035E120F-B38A-4CDE-B2AC-EA8D07A25D33}" destId="{288A3D8B-9C9D-40EA-900A-BE9D90D604E7}" srcOrd="2" destOrd="0" presId="urn:microsoft.com/office/officeart/2005/8/layout/orgChart1"/>
    <dgm:cxn modelId="{D9107479-3155-4789-9505-FFCE50A0158A}" type="presParOf" srcId="{035E120F-B38A-4CDE-B2AC-EA8D07A25D33}" destId="{5331C308-401B-44DB-AB2D-3D5991874420}" srcOrd="3" destOrd="0" presId="urn:microsoft.com/office/officeart/2005/8/layout/orgChart1"/>
    <dgm:cxn modelId="{2F3DF4D2-EAE9-46D6-B5CB-C92B5AD4F58D}" type="presParOf" srcId="{5331C308-401B-44DB-AB2D-3D5991874420}" destId="{F465BF16-0F51-4267-89F0-9DC2190FF2FC}" srcOrd="0" destOrd="0" presId="urn:microsoft.com/office/officeart/2005/8/layout/orgChart1"/>
    <dgm:cxn modelId="{DA412ABC-ACF2-474D-9DC1-46EFF40013E4}" type="presParOf" srcId="{F465BF16-0F51-4267-89F0-9DC2190FF2FC}" destId="{177EBBF9-18AA-42EE-BA48-B70E92EC4453}" srcOrd="0" destOrd="0" presId="urn:microsoft.com/office/officeart/2005/8/layout/orgChart1"/>
    <dgm:cxn modelId="{15C0A076-805A-42F7-A23D-C1C082979007}" type="presParOf" srcId="{F465BF16-0F51-4267-89F0-9DC2190FF2FC}" destId="{32C60AB5-1D33-432E-8B23-E4E094871289}" srcOrd="1" destOrd="0" presId="urn:microsoft.com/office/officeart/2005/8/layout/orgChart1"/>
    <dgm:cxn modelId="{A8728496-5AD6-4A9A-BC14-2370DFC0C8AF}" type="presParOf" srcId="{5331C308-401B-44DB-AB2D-3D5991874420}" destId="{9217DCB8-38BF-4735-969B-F87C6E81E7AC}" srcOrd="1" destOrd="0" presId="urn:microsoft.com/office/officeart/2005/8/layout/orgChart1"/>
    <dgm:cxn modelId="{356FD597-771A-4F73-8750-99953CB4DDCD}" type="presParOf" srcId="{5331C308-401B-44DB-AB2D-3D5991874420}" destId="{58830CCC-A39B-4330-8786-4E22A368100D}" srcOrd="2" destOrd="0" presId="urn:microsoft.com/office/officeart/2005/8/layout/orgChart1"/>
    <dgm:cxn modelId="{E0A4DA64-64C1-43ED-9353-FF719D515921}" type="presParOf" srcId="{035E120F-B38A-4CDE-B2AC-EA8D07A25D33}" destId="{EC2F992D-3FD9-4E75-9AC0-F0A3A011BCEF}" srcOrd="4" destOrd="0" presId="urn:microsoft.com/office/officeart/2005/8/layout/orgChart1"/>
    <dgm:cxn modelId="{9F41DB3C-7692-494F-9016-54A6E2780277}" type="presParOf" srcId="{035E120F-B38A-4CDE-B2AC-EA8D07A25D33}" destId="{66DACE54-504E-4570-AB07-70ECCFB5B977}" srcOrd="5" destOrd="0" presId="urn:microsoft.com/office/officeart/2005/8/layout/orgChart1"/>
    <dgm:cxn modelId="{2A9C28B3-6294-42B2-B097-7DA30B3EC2FD}" type="presParOf" srcId="{66DACE54-504E-4570-AB07-70ECCFB5B977}" destId="{CB7F64A2-2B1E-40D0-A21B-DFD3ADE29EFD}" srcOrd="0" destOrd="0" presId="urn:microsoft.com/office/officeart/2005/8/layout/orgChart1"/>
    <dgm:cxn modelId="{9AD82916-0CBC-4CF0-AAFD-811421ADA033}" type="presParOf" srcId="{CB7F64A2-2B1E-40D0-A21B-DFD3ADE29EFD}" destId="{29548640-68C8-4E5B-BA59-14AC8CB95027}" srcOrd="0" destOrd="0" presId="urn:microsoft.com/office/officeart/2005/8/layout/orgChart1"/>
    <dgm:cxn modelId="{5EED71CA-44E5-47E9-BADB-B97B8933DD8C}" type="presParOf" srcId="{CB7F64A2-2B1E-40D0-A21B-DFD3ADE29EFD}" destId="{3C1FD431-86E4-447A-96CF-CC06886570A3}" srcOrd="1" destOrd="0" presId="urn:microsoft.com/office/officeart/2005/8/layout/orgChart1"/>
    <dgm:cxn modelId="{5DEAB9E3-8DFA-470F-91CD-F6BA1D74FE17}" type="presParOf" srcId="{66DACE54-504E-4570-AB07-70ECCFB5B977}" destId="{787CF62C-58C0-4181-87D3-929B9B48A8C3}" srcOrd="1" destOrd="0" presId="urn:microsoft.com/office/officeart/2005/8/layout/orgChart1"/>
    <dgm:cxn modelId="{A2DC71A1-78BC-4FB9-943A-2E2957C88D4F}" type="presParOf" srcId="{66DACE54-504E-4570-AB07-70ECCFB5B977}" destId="{D71909F9-AB29-414C-AD45-3BB857496626}" srcOrd="2" destOrd="0" presId="urn:microsoft.com/office/officeart/2005/8/layout/orgChart1"/>
    <dgm:cxn modelId="{7BFFE1FC-BF05-4403-B6C9-C994E0CE89AF}" type="presParOf" srcId="{035E120F-B38A-4CDE-B2AC-EA8D07A25D33}" destId="{1F18266E-1FE7-4228-AADD-4878C561DCC1}" srcOrd="6" destOrd="0" presId="urn:microsoft.com/office/officeart/2005/8/layout/orgChart1"/>
    <dgm:cxn modelId="{8648D24C-0B16-4A31-9867-47E22413A056}" type="presParOf" srcId="{035E120F-B38A-4CDE-B2AC-EA8D07A25D33}" destId="{7F768F2A-876B-4FE7-B084-7BABC64DA04C}" srcOrd="7" destOrd="0" presId="urn:microsoft.com/office/officeart/2005/8/layout/orgChart1"/>
    <dgm:cxn modelId="{2C2F3FA6-4540-48C5-B597-DC4B803886FA}" type="presParOf" srcId="{7F768F2A-876B-4FE7-B084-7BABC64DA04C}" destId="{F7A6F065-7D5D-4409-8BA2-EF3D0CCF916F}" srcOrd="0" destOrd="0" presId="urn:microsoft.com/office/officeart/2005/8/layout/orgChart1"/>
    <dgm:cxn modelId="{862D33DA-ADF5-4352-B45E-B90659ECFD19}" type="presParOf" srcId="{F7A6F065-7D5D-4409-8BA2-EF3D0CCF916F}" destId="{8D2301E5-AF83-41CA-A69C-4D051A4B1947}" srcOrd="0" destOrd="0" presId="urn:microsoft.com/office/officeart/2005/8/layout/orgChart1"/>
    <dgm:cxn modelId="{06011219-644C-4D94-A049-9E4D6EC94F20}" type="presParOf" srcId="{F7A6F065-7D5D-4409-8BA2-EF3D0CCF916F}" destId="{E70AFDE8-165B-41AC-A869-81D125DB0515}" srcOrd="1" destOrd="0" presId="urn:microsoft.com/office/officeart/2005/8/layout/orgChart1"/>
    <dgm:cxn modelId="{5F594F71-97D6-43B8-8CB2-AB5506D5C873}" type="presParOf" srcId="{7F768F2A-876B-4FE7-B084-7BABC64DA04C}" destId="{CB4B15F6-9F06-42ED-B223-D253F9B5DF8D}" srcOrd="1" destOrd="0" presId="urn:microsoft.com/office/officeart/2005/8/layout/orgChart1"/>
    <dgm:cxn modelId="{2A11E041-1CAD-4748-AE7B-9C6D049CE32F}" type="presParOf" srcId="{7F768F2A-876B-4FE7-B084-7BABC64DA04C}" destId="{C79186C2-FF00-4D43-9F39-4CEFFF8FF0C3}" srcOrd="2" destOrd="0" presId="urn:microsoft.com/office/officeart/2005/8/layout/orgChart1"/>
    <dgm:cxn modelId="{06B4A88F-8222-4BFC-AB93-CDF7F768CB75}" type="presParOf" srcId="{8D746CB3-C849-4F92-9384-41410981D378}" destId="{AE818A6A-C00F-4B77-9619-85BEBFF7C57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18266E-1FE7-4228-AADD-4878C561DCC1}">
      <dsp:nvSpPr>
        <dsp:cNvPr id="0" name=""/>
        <dsp:cNvSpPr/>
      </dsp:nvSpPr>
      <dsp:spPr>
        <a:xfrm>
          <a:off x="4331333" y="1364618"/>
          <a:ext cx="1296129" cy="716783"/>
        </a:xfrm>
        <a:custGeom>
          <a:avLst/>
          <a:gdLst/>
          <a:ahLst/>
          <a:cxnLst/>
          <a:rect l="0" t="0" r="0" b="0"/>
          <a:pathLst>
            <a:path>
              <a:moveTo>
                <a:pt x="0" y="0"/>
              </a:moveTo>
              <a:lnTo>
                <a:pt x="0" y="716783"/>
              </a:lnTo>
              <a:lnTo>
                <a:pt x="1296129" y="71678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2F992D-3FD9-4E75-9AC0-F0A3A011BCEF}">
      <dsp:nvSpPr>
        <dsp:cNvPr id="0" name=""/>
        <dsp:cNvSpPr/>
      </dsp:nvSpPr>
      <dsp:spPr>
        <a:xfrm>
          <a:off x="2911647" y="1364618"/>
          <a:ext cx="1419685" cy="716888"/>
        </a:xfrm>
        <a:custGeom>
          <a:avLst/>
          <a:gdLst/>
          <a:ahLst/>
          <a:cxnLst/>
          <a:rect l="0" t="0" r="0" b="0"/>
          <a:pathLst>
            <a:path>
              <a:moveTo>
                <a:pt x="1419685" y="0"/>
              </a:moveTo>
              <a:lnTo>
                <a:pt x="1419685" y="716888"/>
              </a:lnTo>
              <a:lnTo>
                <a:pt x="0" y="71688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8A3D8B-9C9D-40EA-900A-BE9D90D604E7}">
      <dsp:nvSpPr>
        <dsp:cNvPr id="0" name=""/>
        <dsp:cNvSpPr/>
      </dsp:nvSpPr>
      <dsp:spPr>
        <a:xfrm>
          <a:off x="4331333" y="1364618"/>
          <a:ext cx="261724" cy="420631"/>
        </a:xfrm>
        <a:custGeom>
          <a:avLst/>
          <a:gdLst/>
          <a:ahLst/>
          <a:cxnLst/>
          <a:rect l="0" t="0" r="0" b="0"/>
          <a:pathLst>
            <a:path>
              <a:moveTo>
                <a:pt x="0" y="0"/>
              </a:moveTo>
              <a:lnTo>
                <a:pt x="0" y="420631"/>
              </a:lnTo>
              <a:lnTo>
                <a:pt x="261724" y="42063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1BCF83-6488-4A61-8BA4-FEFB04E40F54}">
      <dsp:nvSpPr>
        <dsp:cNvPr id="0" name=""/>
        <dsp:cNvSpPr/>
      </dsp:nvSpPr>
      <dsp:spPr>
        <a:xfrm>
          <a:off x="4205710" y="1364618"/>
          <a:ext cx="125622" cy="420631"/>
        </a:xfrm>
        <a:custGeom>
          <a:avLst/>
          <a:gdLst/>
          <a:ahLst/>
          <a:cxnLst/>
          <a:rect l="0" t="0" r="0" b="0"/>
          <a:pathLst>
            <a:path>
              <a:moveTo>
                <a:pt x="125622" y="0"/>
              </a:moveTo>
              <a:lnTo>
                <a:pt x="125622" y="420631"/>
              </a:lnTo>
              <a:lnTo>
                <a:pt x="0" y="42063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B0DDAC-F40E-48D2-9318-B1318DBA7AB2}">
      <dsp:nvSpPr>
        <dsp:cNvPr id="0" name=""/>
        <dsp:cNvSpPr/>
      </dsp:nvSpPr>
      <dsp:spPr>
        <a:xfrm>
          <a:off x="7838117" y="3312324"/>
          <a:ext cx="137162" cy="1069866"/>
        </a:xfrm>
        <a:custGeom>
          <a:avLst/>
          <a:gdLst/>
          <a:ahLst/>
          <a:cxnLst/>
          <a:rect l="0" t="0" r="0" b="0"/>
          <a:pathLst>
            <a:path>
              <a:moveTo>
                <a:pt x="0" y="0"/>
              </a:moveTo>
              <a:lnTo>
                <a:pt x="0" y="1069866"/>
              </a:lnTo>
              <a:lnTo>
                <a:pt x="137162" y="1069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DFD8F5-6C4F-4FB0-B3B7-735E4CAC4473}">
      <dsp:nvSpPr>
        <dsp:cNvPr id="0" name=""/>
        <dsp:cNvSpPr/>
      </dsp:nvSpPr>
      <dsp:spPr>
        <a:xfrm>
          <a:off x="7838117" y="3312324"/>
          <a:ext cx="137162" cy="420631"/>
        </a:xfrm>
        <a:custGeom>
          <a:avLst/>
          <a:gdLst/>
          <a:ahLst/>
          <a:cxnLst/>
          <a:rect l="0" t="0" r="0" b="0"/>
          <a:pathLst>
            <a:path>
              <a:moveTo>
                <a:pt x="0" y="0"/>
              </a:moveTo>
              <a:lnTo>
                <a:pt x="0" y="420631"/>
              </a:lnTo>
              <a:lnTo>
                <a:pt x="137162" y="4206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775ED-7A29-40FA-B90F-A9CA0BD45B38}">
      <dsp:nvSpPr>
        <dsp:cNvPr id="0" name=""/>
        <dsp:cNvSpPr/>
      </dsp:nvSpPr>
      <dsp:spPr>
        <a:xfrm>
          <a:off x="4331333" y="1364618"/>
          <a:ext cx="3872551" cy="1490497"/>
        </a:xfrm>
        <a:custGeom>
          <a:avLst/>
          <a:gdLst/>
          <a:ahLst/>
          <a:cxnLst/>
          <a:rect l="0" t="0" r="0" b="0"/>
          <a:pathLst>
            <a:path>
              <a:moveTo>
                <a:pt x="0" y="0"/>
              </a:moveTo>
              <a:lnTo>
                <a:pt x="0" y="1394484"/>
              </a:lnTo>
              <a:lnTo>
                <a:pt x="3872551" y="1394484"/>
              </a:lnTo>
              <a:lnTo>
                <a:pt x="3872551" y="1490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D0B801-D445-4CA3-9242-C24C37489584}">
      <dsp:nvSpPr>
        <dsp:cNvPr id="0" name=""/>
        <dsp:cNvSpPr/>
      </dsp:nvSpPr>
      <dsp:spPr>
        <a:xfrm>
          <a:off x="6731674" y="3312324"/>
          <a:ext cx="137162" cy="1069866"/>
        </a:xfrm>
        <a:custGeom>
          <a:avLst/>
          <a:gdLst/>
          <a:ahLst/>
          <a:cxnLst/>
          <a:rect l="0" t="0" r="0" b="0"/>
          <a:pathLst>
            <a:path>
              <a:moveTo>
                <a:pt x="0" y="0"/>
              </a:moveTo>
              <a:lnTo>
                <a:pt x="0" y="1069866"/>
              </a:lnTo>
              <a:lnTo>
                <a:pt x="137162" y="1069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1E7E2B-9B09-468D-9F6C-F30C4DD67FD6}">
      <dsp:nvSpPr>
        <dsp:cNvPr id="0" name=""/>
        <dsp:cNvSpPr/>
      </dsp:nvSpPr>
      <dsp:spPr>
        <a:xfrm>
          <a:off x="6731674" y="3312324"/>
          <a:ext cx="137162" cy="420631"/>
        </a:xfrm>
        <a:custGeom>
          <a:avLst/>
          <a:gdLst/>
          <a:ahLst/>
          <a:cxnLst/>
          <a:rect l="0" t="0" r="0" b="0"/>
          <a:pathLst>
            <a:path>
              <a:moveTo>
                <a:pt x="0" y="0"/>
              </a:moveTo>
              <a:lnTo>
                <a:pt x="0" y="420631"/>
              </a:lnTo>
              <a:lnTo>
                <a:pt x="137162" y="4206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AB3247-08C6-42D6-9887-1F3723CC34B1}">
      <dsp:nvSpPr>
        <dsp:cNvPr id="0" name=""/>
        <dsp:cNvSpPr/>
      </dsp:nvSpPr>
      <dsp:spPr>
        <a:xfrm>
          <a:off x="4331333" y="1364618"/>
          <a:ext cx="2766108" cy="1490497"/>
        </a:xfrm>
        <a:custGeom>
          <a:avLst/>
          <a:gdLst/>
          <a:ahLst/>
          <a:cxnLst/>
          <a:rect l="0" t="0" r="0" b="0"/>
          <a:pathLst>
            <a:path>
              <a:moveTo>
                <a:pt x="0" y="0"/>
              </a:moveTo>
              <a:lnTo>
                <a:pt x="0" y="1394484"/>
              </a:lnTo>
              <a:lnTo>
                <a:pt x="2766108" y="1394484"/>
              </a:lnTo>
              <a:lnTo>
                <a:pt x="2766108" y="1490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8827DB-3149-4514-A7AE-378D0FEA6A50}">
      <dsp:nvSpPr>
        <dsp:cNvPr id="0" name=""/>
        <dsp:cNvSpPr/>
      </dsp:nvSpPr>
      <dsp:spPr>
        <a:xfrm>
          <a:off x="5625231" y="3312324"/>
          <a:ext cx="137162" cy="1069866"/>
        </a:xfrm>
        <a:custGeom>
          <a:avLst/>
          <a:gdLst/>
          <a:ahLst/>
          <a:cxnLst/>
          <a:rect l="0" t="0" r="0" b="0"/>
          <a:pathLst>
            <a:path>
              <a:moveTo>
                <a:pt x="0" y="0"/>
              </a:moveTo>
              <a:lnTo>
                <a:pt x="0" y="1069866"/>
              </a:lnTo>
              <a:lnTo>
                <a:pt x="137162" y="1069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29192A-565E-462B-BBFA-DF63B35A38F6}">
      <dsp:nvSpPr>
        <dsp:cNvPr id="0" name=""/>
        <dsp:cNvSpPr/>
      </dsp:nvSpPr>
      <dsp:spPr>
        <a:xfrm>
          <a:off x="5625231" y="3312324"/>
          <a:ext cx="137162" cy="420631"/>
        </a:xfrm>
        <a:custGeom>
          <a:avLst/>
          <a:gdLst/>
          <a:ahLst/>
          <a:cxnLst/>
          <a:rect l="0" t="0" r="0" b="0"/>
          <a:pathLst>
            <a:path>
              <a:moveTo>
                <a:pt x="0" y="0"/>
              </a:moveTo>
              <a:lnTo>
                <a:pt x="0" y="420631"/>
              </a:lnTo>
              <a:lnTo>
                <a:pt x="137162" y="4206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C04B04-9846-4DBB-9F84-6606B48A2A0A}">
      <dsp:nvSpPr>
        <dsp:cNvPr id="0" name=""/>
        <dsp:cNvSpPr/>
      </dsp:nvSpPr>
      <dsp:spPr>
        <a:xfrm>
          <a:off x="4331333" y="1364618"/>
          <a:ext cx="1659664" cy="1490497"/>
        </a:xfrm>
        <a:custGeom>
          <a:avLst/>
          <a:gdLst/>
          <a:ahLst/>
          <a:cxnLst/>
          <a:rect l="0" t="0" r="0" b="0"/>
          <a:pathLst>
            <a:path>
              <a:moveTo>
                <a:pt x="0" y="0"/>
              </a:moveTo>
              <a:lnTo>
                <a:pt x="0" y="1394484"/>
              </a:lnTo>
              <a:lnTo>
                <a:pt x="1659664" y="1394484"/>
              </a:lnTo>
              <a:lnTo>
                <a:pt x="1659664" y="1490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1C352F-6FB0-4426-AB5E-550B73194D18}">
      <dsp:nvSpPr>
        <dsp:cNvPr id="0" name=""/>
        <dsp:cNvSpPr/>
      </dsp:nvSpPr>
      <dsp:spPr>
        <a:xfrm>
          <a:off x="4518788" y="3312324"/>
          <a:ext cx="137162" cy="1719101"/>
        </a:xfrm>
        <a:custGeom>
          <a:avLst/>
          <a:gdLst/>
          <a:ahLst/>
          <a:cxnLst/>
          <a:rect l="0" t="0" r="0" b="0"/>
          <a:pathLst>
            <a:path>
              <a:moveTo>
                <a:pt x="0" y="0"/>
              </a:moveTo>
              <a:lnTo>
                <a:pt x="0" y="1719101"/>
              </a:lnTo>
              <a:lnTo>
                <a:pt x="137162" y="171910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ACCDA5-253C-4F92-9468-DA18DB2F85FF}">
      <dsp:nvSpPr>
        <dsp:cNvPr id="0" name=""/>
        <dsp:cNvSpPr/>
      </dsp:nvSpPr>
      <dsp:spPr>
        <a:xfrm>
          <a:off x="4518788" y="3312324"/>
          <a:ext cx="137162" cy="1069866"/>
        </a:xfrm>
        <a:custGeom>
          <a:avLst/>
          <a:gdLst/>
          <a:ahLst/>
          <a:cxnLst/>
          <a:rect l="0" t="0" r="0" b="0"/>
          <a:pathLst>
            <a:path>
              <a:moveTo>
                <a:pt x="0" y="0"/>
              </a:moveTo>
              <a:lnTo>
                <a:pt x="0" y="1069866"/>
              </a:lnTo>
              <a:lnTo>
                <a:pt x="137162" y="1069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72F019-7554-4628-8769-C447AF83DE70}">
      <dsp:nvSpPr>
        <dsp:cNvPr id="0" name=""/>
        <dsp:cNvSpPr/>
      </dsp:nvSpPr>
      <dsp:spPr>
        <a:xfrm>
          <a:off x="4518788" y="3312324"/>
          <a:ext cx="137162" cy="420631"/>
        </a:xfrm>
        <a:custGeom>
          <a:avLst/>
          <a:gdLst/>
          <a:ahLst/>
          <a:cxnLst/>
          <a:rect l="0" t="0" r="0" b="0"/>
          <a:pathLst>
            <a:path>
              <a:moveTo>
                <a:pt x="0" y="0"/>
              </a:moveTo>
              <a:lnTo>
                <a:pt x="0" y="420631"/>
              </a:lnTo>
              <a:lnTo>
                <a:pt x="137162" y="4206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9FB900-DE07-48B6-945B-032FD3F3A4C2}">
      <dsp:nvSpPr>
        <dsp:cNvPr id="0" name=""/>
        <dsp:cNvSpPr/>
      </dsp:nvSpPr>
      <dsp:spPr>
        <a:xfrm>
          <a:off x="4331333" y="1364618"/>
          <a:ext cx="553221" cy="1490497"/>
        </a:xfrm>
        <a:custGeom>
          <a:avLst/>
          <a:gdLst/>
          <a:ahLst/>
          <a:cxnLst/>
          <a:rect l="0" t="0" r="0" b="0"/>
          <a:pathLst>
            <a:path>
              <a:moveTo>
                <a:pt x="0" y="0"/>
              </a:moveTo>
              <a:lnTo>
                <a:pt x="0" y="1394484"/>
              </a:lnTo>
              <a:lnTo>
                <a:pt x="553221" y="1394484"/>
              </a:lnTo>
              <a:lnTo>
                <a:pt x="553221" y="1490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1EF190-9AB4-46D0-877C-AA98DF5EE7D9}">
      <dsp:nvSpPr>
        <dsp:cNvPr id="0" name=""/>
        <dsp:cNvSpPr/>
      </dsp:nvSpPr>
      <dsp:spPr>
        <a:xfrm>
          <a:off x="3778111" y="1364618"/>
          <a:ext cx="553221" cy="1490497"/>
        </a:xfrm>
        <a:custGeom>
          <a:avLst/>
          <a:gdLst/>
          <a:ahLst/>
          <a:cxnLst/>
          <a:rect l="0" t="0" r="0" b="0"/>
          <a:pathLst>
            <a:path>
              <a:moveTo>
                <a:pt x="553221" y="0"/>
              </a:moveTo>
              <a:lnTo>
                <a:pt x="553221" y="1394484"/>
              </a:lnTo>
              <a:lnTo>
                <a:pt x="0" y="1394484"/>
              </a:lnTo>
              <a:lnTo>
                <a:pt x="0" y="1490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517532-FDB4-4D1E-AD00-5E124A7F651A}">
      <dsp:nvSpPr>
        <dsp:cNvPr id="0" name=""/>
        <dsp:cNvSpPr/>
      </dsp:nvSpPr>
      <dsp:spPr>
        <a:xfrm>
          <a:off x="2671668" y="1364618"/>
          <a:ext cx="1659664" cy="1490497"/>
        </a:xfrm>
        <a:custGeom>
          <a:avLst/>
          <a:gdLst/>
          <a:ahLst/>
          <a:cxnLst/>
          <a:rect l="0" t="0" r="0" b="0"/>
          <a:pathLst>
            <a:path>
              <a:moveTo>
                <a:pt x="1659664" y="0"/>
              </a:moveTo>
              <a:lnTo>
                <a:pt x="1659664" y="1394484"/>
              </a:lnTo>
              <a:lnTo>
                <a:pt x="0" y="1394484"/>
              </a:lnTo>
              <a:lnTo>
                <a:pt x="0" y="1490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1F7E94-2275-4071-8297-DEB7DFF168CA}">
      <dsp:nvSpPr>
        <dsp:cNvPr id="0" name=""/>
        <dsp:cNvSpPr/>
      </dsp:nvSpPr>
      <dsp:spPr>
        <a:xfrm>
          <a:off x="1199458" y="3312324"/>
          <a:ext cx="137162" cy="1069866"/>
        </a:xfrm>
        <a:custGeom>
          <a:avLst/>
          <a:gdLst/>
          <a:ahLst/>
          <a:cxnLst/>
          <a:rect l="0" t="0" r="0" b="0"/>
          <a:pathLst>
            <a:path>
              <a:moveTo>
                <a:pt x="0" y="0"/>
              </a:moveTo>
              <a:lnTo>
                <a:pt x="0" y="1069866"/>
              </a:lnTo>
              <a:lnTo>
                <a:pt x="137162" y="1069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FB89AE-3BC8-4E6C-884B-C5ADC5A25BDC}">
      <dsp:nvSpPr>
        <dsp:cNvPr id="0" name=""/>
        <dsp:cNvSpPr/>
      </dsp:nvSpPr>
      <dsp:spPr>
        <a:xfrm>
          <a:off x="1199458" y="3312324"/>
          <a:ext cx="137162" cy="420631"/>
        </a:xfrm>
        <a:custGeom>
          <a:avLst/>
          <a:gdLst/>
          <a:ahLst/>
          <a:cxnLst/>
          <a:rect l="0" t="0" r="0" b="0"/>
          <a:pathLst>
            <a:path>
              <a:moveTo>
                <a:pt x="0" y="0"/>
              </a:moveTo>
              <a:lnTo>
                <a:pt x="0" y="420631"/>
              </a:lnTo>
              <a:lnTo>
                <a:pt x="137162" y="4206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262C80-CD11-4A92-A6B3-90885DAC3983}">
      <dsp:nvSpPr>
        <dsp:cNvPr id="0" name=""/>
        <dsp:cNvSpPr/>
      </dsp:nvSpPr>
      <dsp:spPr>
        <a:xfrm>
          <a:off x="1565224" y="1364618"/>
          <a:ext cx="2766108" cy="1490497"/>
        </a:xfrm>
        <a:custGeom>
          <a:avLst/>
          <a:gdLst/>
          <a:ahLst/>
          <a:cxnLst/>
          <a:rect l="0" t="0" r="0" b="0"/>
          <a:pathLst>
            <a:path>
              <a:moveTo>
                <a:pt x="2766108" y="0"/>
              </a:moveTo>
              <a:lnTo>
                <a:pt x="2766108" y="1394484"/>
              </a:lnTo>
              <a:lnTo>
                <a:pt x="0" y="1394484"/>
              </a:lnTo>
              <a:lnTo>
                <a:pt x="0" y="1490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FF4329-79A0-4E84-8E26-AD87FA8F9C0D}">
      <dsp:nvSpPr>
        <dsp:cNvPr id="0" name=""/>
        <dsp:cNvSpPr/>
      </dsp:nvSpPr>
      <dsp:spPr>
        <a:xfrm>
          <a:off x="93015" y="3312324"/>
          <a:ext cx="137162" cy="1069866"/>
        </a:xfrm>
        <a:custGeom>
          <a:avLst/>
          <a:gdLst/>
          <a:ahLst/>
          <a:cxnLst/>
          <a:rect l="0" t="0" r="0" b="0"/>
          <a:pathLst>
            <a:path>
              <a:moveTo>
                <a:pt x="0" y="0"/>
              </a:moveTo>
              <a:lnTo>
                <a:pt x="0" y="1069866"/>
              </a:lnTo>
              <a:lnTo>
                <a:pt x="137162" y="106986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069239-CCEA-4EAD-8684-934D44134A6B}">
      <dsp:nvSpPr>
        <dsp:cNvPr id="0" name=""/>
        <dsp:cNvSpPr/>
      </dsp:nvSpPr>
      <dsp:spPr>
        <a:xfrm>
          <a:off x="93015" y="3312324"/>
          <a:ext cx="137162" cy="420631"/>
        </a:xfrm>
        <a:custGeom>
          <a:avLst/>
          <a:gdLst/>
          <a:ahLst/>
          <a:cxnLst/>
          <a:rect l="0" t="0" r="0" b="0"/>
          <a:pathLst>
            <a:path>
              <a:moveTo>
                <a:pt x="0" y="0"/>
              </a:moveTo>
              <a:lnTo>
                <a:pt x="0" y="420631"/>
              </a:lnTo>
              <a:lnTo>
                <a:pt x="137162" y="4206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BB339C-B677-4F3D-8635-9A81A473215B}">
      <dsp:nvSpPr>
        <dsp:cNvPr id="0" name=""/>
        <dsp:cNvSpPr/>
      </dsp:nvSpPr>
      <dsp:spPr>
        <a:xfrm>
          <a:off x="458781" y="1364618"/>
          <a:ext cx="3872551" cy="1490497"/>
        </a:xfrm>
        <a:custGeom>
          <a:avLst/>
          <a:gdLst/>
          <a:ahLst/>
          <a:cxnLst/>
          <a:rect l="0" t="0" r="0" b="0"/>
          <a:pathLst>
            <a:path>
              <a:moveTo>
                <a:pt x="3872551" y="0"/>
              </a:moveTo>
              <a:lnTo>
                <a:pt x="3872551" y="1394484"/>
              </a:lnTo>
              <a:lnTo>
                <a:pt x="0" y="1394484"/>
              </a:lnTo>
              <a:lnTo>
                <a:pt x="0" y="1490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0417F-212F-411E-8B60-EB1082B042A2}">
      <dsp:nvSpPr>
        <dsp:cNvPr id="0" name=""/>
        <dsp:cNvSpPr/>
      </dsp:nvSpPr>
      <dsp:spPr>
        <a:xfrm>
          <a:off x="4277602" y="584530"/>
          <a:ext cx="91440" cy="322880"/>
        </a:xfrm>
        <a:custGeom>
          <a:avLst/>
          <a:gdLst/>
          <a:ahLst/>
          <a:cxnLst/>
          <a:rect l="0" t="0" r="0" b="0"/>
          <a:pathLst>
            <a:path>
              <a:moveTo>
                <a:pt x="45720" y="0"/>
              </a:moveTo>
              <a:lnTo>
                <a:pt x="45720" y="226866"/>
              </a:lnTo>
              <a:lnTo>
                <a:pt x="53730" y="226866"/>
              </a:lnTo>
              <a:lnTo>
                <a:pt x="53730" y="32288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7FFE7D-524C-4213-A3FA-5B3359063090}">
      <dsp:nvSpPr>
        <dsp:cNvPr id="0" name=""/>
        <dsp:cNvSpPr/>
      </dsp:nvSpPr>
      <dsp:spPr>
        <a:xfrm>
          <a:off x="4323322" y="584530"/>
          <a:ext cx="1677212" cy="286532"/>
        </a:xfrm>
        <a:custGeom>
          <a:avLst/>
          <a:gdLst/>
          <a:ahLst/>
          <a:cxnLst/>
          <a:rect l="0" t="0" r="0" b="0"/>
          <a:pathLst>
            <a:path>
              <a:moveTo>
                <a:pt x="0" y="0"/>
              </a:moveTo>
              <a:lnTo>
                <a:pt x="0" y="190518"/>
              </a:lnTo>
              <a:lnTo>
                <a:pt x="1677212" y="190518"/>
              </a:lnTo>
              <a:lnTo>
                <a:pt x="1677212" y="28653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2FAD97-DD35-4BC5-8566-4278EAEF6116}">
      <dsp:nvSpPr>
        <dsp:cNvPr id="0" name=""/>
        <dsp:cNvSpPr/>
      </dsp:nvSpPr>
      <dsp:spPr>
        <a:xfrm>
          <a:off x="3565898" y="127322"/>
          <a:ext cx="1514848" cy="457207"/>
        </a:xfrm>
        <a:prstGeom prst="cube">
          <a:avLst/>
        </a:prstGeom>
        <a:solidFill>
          <a:schemeClr val="accent2">
            <a:lumMod val="20000"/>
            <a:lumOff val="8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b="1" kern="1200">
              <a:solidFill>
                <a:sysClr val="windowText" lastClr="000000"/>
              </a:solidFill>
              <a:latin typeface="Times New Roman" panose="02020603050405020304" pitchFamily="18" charset="0"/>
              <a:cs typeface="Times New Roman" panose="02020603050405020304" pitchFamily="18" charset="0"/>
            </a:rPr>
            <a:t>CONSEIL D'ADMINISTRATION</a:t>
          </a:r>
        </a:p>
      </dsp:txBody>
      <dsp:txXfrm>
        <a:off x="3565898" y="241624"/>
        <a:ext cx="1400546" cy="342905"/>
      </dsp:txXfrm>
    </dsp:sp>
    <dsp:sp modelId="{E3B640DE-E26C-4B03-85B8-14047A874532}">
      <dsp:nvSpPr>
        <dsp:cNvPr id="0" name=""/>
        <dsp:cNvSpPr/>
      </dsp:nvSpPr>
      <dsp:spPr>
        <a:xfrm>
          <a:off x="5543327" y="871062"/>
          <a:ext cx="914415" cy="428129"/>
        </a:xfrm>
        <a:prstGeom prst="rect">
          <a:avLst/>
        </a:prstGeom>
        <a:solidFill>
          <a:schemeClr val="accent5">
            <a:lumMod val="20000"/>
            <a:lumOff val="8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b="1" kern="1200">
              <a:solidFill>
                <a:sysClr val="windowText" lastClr="000000"/>
              </a:solidFill>
              <a:latin typeface="Times New Roman" panose="02020603050405020304" pitchFamily="18" charset="0"/>
              <a:cs typeface="Times New Roman" panose="02020603050405020304" pitchFamily="18" charset="0"/>
            </a:rPr>
            <a:t>Auditeur Interne</a:t>
          </a:r>
        </a:p>
      </dsp:txBody>
      <dsp:txXfrm>
        <a:off x="5543327" y="871062"/>
        <a:ext cx="914415" cy="428129"/>
      </dsp:txXfrm>
    </dsp:sp>
    <dsp:sp modelId="{D770A04E-4EDE-4CC1-8BC3-A632B7325037}">
      <dsp:nvSpPr>
        <dsp:cNvPr id="0" name=""/>
        <dsp:cNvSpPr/>
      </dsp:nvSpPr>
      <dsp:spPr>
        <a:xfrm>
          <a:off x="3874125" y="907410"/>
          <a:ext cx="914415" cy="457207"/>
        </a:xfrm>
        <a:prstGeom prst="flowChartTerminator">
          <a:avLst/>
        </a:prstGeom>
        <a:solidFill>
          <a:schemeClr val="accent4">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b="1" kern="1200">
              <a:solidFill>
                <a:sysClr val="windowText" lastClr="000000"/>
              </a:solidFill>
              <a:latin typeface="Times New Roman" panose="02020603050405020304" pitchFamily="18" charset="0"/>
              <a:cs typeface="Times New Roman" panose="02020603050405020304" pitchFamily="18" charset="0"/>
            </a:rPr>
            <a:t>DIRECTEUR GENERAL</a:t>
          </a:r>
        </a:p>
      </dsp:txBody>
      <dsp:txXfrm>
        <a:off x="3917221" y="974361"/>
        <a:ext cx="828223" cy="323305"/>
      </dsp:txXfrm>
    </dsp:sp>
    <dsp:sp modelId="{1ED7B46E-4064-4C1D-84DB-378D60C1E511}">
      <dsp:nvSpPr>
        <dsp:cNvPr id="0" name=""/>
        <dsp:cNvSpPr/>
      </dsp:nvSpPr>
      <dsp:spPr>
        <a:xfrm>
          <a:off x="1573" y="2855116"/>
          <a:ext cx="914415" cy="457207"/>
        </a:xfrm>
        <a:prstGeom prst="rect">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Direction des finances et de la Comptabilité</a:t>
          </a:r>
        </a:p>
      </dsp:txBody>
      <dsp:txXfrm>
        <a:off x="1573" y="2855116"/>
        <a:ext cx="914415" cy="457207"/>
      </dsp:txXfrm>
    </dsp:sp>
    <dsp:sp modelId="{F5FF7BAE-B9E7-4147-BF6A-D4E874F4D579}">
      <dsp:nvSpPr>
        <dsp:cNvPr id="0" name=""/>
        <dsp:cNvSpPr/>
      </dsp:nvSpPr>
      <dsp:spPr>
        <a:xfrm>
          <a:off x="230177" y="3504351"/>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financier et de la gestion du patrimoine</a:t>
          </a:r>
        </a:p>
      </dsp:txBody>
      <dsp:txXfrm>
        <a:off x="413060" y="3504351"/>
        <a:ext cx="548649" cy="457207"/>
      </dsp:txXfrm>
    </dsp:sp>
    <dsp:sp modelId="{1221C03B-CF79-4E19-B6A6-769F180474D3}">
      <dsp:nvSpPr>
        <dsp:cNvPr id="0" name=""/>
        <dsp:cNvSpPr/>
      </dsp:nvSpPr>
      <dsp:spPr>
        <a:xfrm>
          <a:off x="230177" y="4153586"/>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de la comptabilité</a:t>
          </a:r>
        </a:p>
      </dsp:txBody>
      <dsp:txXfrm>
        <a:off x="413060" y="4153586"/>
        <a:ext cx="548649" cy="457207"/>
      </dsp:txXfrm>
    </dsp:sp>
    <dsp:sp modelId="{62C96442-80CC-4090-98ED-64BC964D9957}">
      <dsp:nvSpPr>
        <dsp:cNvPr id="0" name=""/>
        <dsp:cNvSpPr/>
      </dsp:nvSpPr>
      <dsp:spPr>
        <a:xfrm>
          <a:off x="1108016" y="2855116"/>
          <a:ext cx="914415" cy="457207"/>
        </a:xfrm>
        <a:prstGeom prst="rect">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Direction des Ressources Humaines</a:t>
          </a:r>
        </a:p>
      </dsp:txBody>
      <dsp:txXfrm>
        <a:off x="1108016" y="2855116"/>
        <a:ext cx="914415" cy="457207"/>
      </dsp:txXfrm>
    </dsp:sp>
    <dsp:sp modelId="{F2A2B7A4-CC68-4BED-89FF-573B1E6A135B}">
      <dsp:nvSpPr>
        <dsp:cNvPr id="0" name=""/>
        <dsp:cNvSpPr/>
      </dsp:nvSpPr>
      <dsp:spPr>
        <a:xfrm>
          <a:off x="1336620" y="3504351"/>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de  gestion des carrières </a:t>
          </a:r>
        </a:p>
      </dsp:txBody>
      <dsp:txXfrm>
        <a:off x="1519503" y="3504351"/>
        <a:ext cx="548649" cy="457207"/>
      </dsp:txXfrm>
    </dsp:sp>
    <dsp:sp modelId="{0B9F241A-3590-4EF1-93A0-C0E06B0180E6}">
      <dsp:nvSpPr>
        <dsp:cNvPr id="0" name=""/>
        <dsp:cNvSpPr/>
      </dsp:nvSpPr>
      <dsp:spPr>
        <a:xfrm>
          <a:off x="1336620" y="4153586"/>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solidFill>
                <a:sysClr val="windowText" lastClr="000000"/>
              </a:solidFill>
              <a:latin typeface="Times New Roman" panose="02020603050405020304" pitchFamily="18" charset="0"/>
              <a:cs typeface="Times New Roman" panose="02020603050405020304" pitchFamily="18" charset="0"/>
            </a:rPr>
            <a:t>Service de traitement des salaires et de la formation</a:t>
          </a:r>
        </a:p>
      </dsp:txBody>
      <dsp:txXfrm>
        <a:off x="1519503" y="4153586"/>
        <a:ext cx="548649" cy="457207"/>
      </dsp:txXfrm>
    </dsp:sp>
    <dsp:sp modelId="{CC529346-A3BE-4844-A401-5AD306FB746C}">
      <dsp:nvSpPr>
        <dsp:cNvPr id="0" name=""/>
        <dsp:cNvSpPr/>
      </dsp:nvSpPr>
      <dsp:spPr>
        <a:xfrm>
          <a:off x="2214460" y="2855116"/>
          <a:ext cx="914415" cy="457207"/>
        </a:xfrm>
        <a:prstGeom prst="rect">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Contrôleur de Gestion</a:t>
          </a:r>
        </a:p>
      </dsp:txBody>
      <dsp:txXfrm>
        <a:off x="2214460" y="2855116"/>
        <a:ext cx="914415" cy="457207"/>
      </dsp:txXfrm>
    </dsp:sp>
    <dsp:sp modelId="{641B461D-A3B1-472C-A30D-8DF49A10C5B0}">
      <dsp:nvSpPr>
        <dsp:cNvPr id="0" name=""/>
        <dsp:cNvSpPr/>
      </dsp:nvSpPr>
      <dsp:spPr>
        <a:xfrm>
          <a:off x="3320903" y="2855116"/>
          <a:ext cx="914415" cy="457207"/>
        </a:xfrm>
        <a:prstGeom prst="rect">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Personne Responsable des Marchés</a:t>
          </a:r>
        </a:p>
      </dsp:txBody>
      <dsp:txXfrm>
        <a:off x="3320903" y="2855116"/>
        <a:ext cx="914415" cy="457207"/>
      </dsp:txXfrm>
    </dsp:sp>
    <dsp:sp modelId="{A5B3FAF1-36D8-4394-B31A-8E43E89A19EF}">
      <dsp:nvSpPr>
        <dsp:cNvPr id="0" name=""/>
        <dsp:cNvSpPr/>
      </dsp:nvSpPr>
      <dsp:spPr>
        <a:xfrm>
          <a:off x="4427346" y="2855116"/>
          <a:ext cx="914415" cy="457207"/>
        </a:xfrm>
        <a:prstGeom prst="rect">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Direction du partenariat et de la Mobilisation des Ressources</a:t>
          </a:r>
        </a:p>
      </dsp:txBody>
      <dsp:txXfrm>
        <a:off x="4427346" y="2855116"/>
        <a:ext cx="914415" cy="457207"/>
      </dsp:txXfrm>
    </dsp:sp>
    <dsp:sp modelId="{B051A0E7-B989-4B24-B701-CC82DDD473D0}">
      <dsp:nvSpPr>
        <dsp:cNvPr id="0" name=""/>
        <dsp:cNvSpPr/>
      </dsp:nvSpPr>
      <dsp:spPr>
        <a:xfrm>
          <a:off x="4655950" y="3504351"/>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de la Mobilisation des Ressources</a:t>
          </a:r>
        </a:p>
      </dsp:txBody>
      <dsp:txXfrm>
        <a:off x="4838833" y="3504351"/>
        <a:ext cx="548649" cy="457207"/>
      </dsp:txXfrm>
    </dsp:sp>
    <dsp:sp modelId="{484CCBAF-C7D9-4C0E-8AAC-BDAEDB09CA1B}">
      <dsp:nvSpPr>
        <dsp:cNvPr id="0" name=""/>
        <dsp:cNvSpPr/>
      </dsp:nvSpPr>
      <dsp:spPr>
        <a:xfrm>
          <a:off x="4655950" y="4153586"/>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de partenariat</a:t>
          </a:r>
        </a:p>
      </dsp:txBody>
      <dsp:txXfrm>
        <a:off x="4838833" y="4153586"/>
        <a:ext cx="548649" cy="457207"/>
      </dsp:txXfrm>
    </dsp:sp>
    <dsp:sp modelId="{81021E89-135D-4C91-8EFD-AD1F74AEC0A3}">
      <dsp:nvSpPr>
        <dsp:cNvPr id="0" name=""/>
        <dsp:cNvSpPr/>
      </dsp:nvSpPr>
      <dsp:spPr>
        <a:xfrm>
          <a:off x="4655950" y="4802822"/>
          <a:ext cx="914415" cy="457207"/>
        </a:xfrm>
        <a:prstGeom prst="flowChartPreparation">
          <a:avLst/>
        </a:prstGeom>
        <a:solidFill>
          <a:schemeClr val="accent2">
            <a:lumMod val="20000"/>
            <a:lumOff val="8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solidFill>
                <a:sysClr val="windowText" lastClr="000000"/>
              </a:solidFill>
            </a:rPr>
            <a:t>service de la prospection et de mise en marché </a:t>
          </a:r>
        </a:p>
      </dsp:txBody>
      <dsp:txXfrm>
        <a:off x="4838833" y="4802822"/>
        <a:ext cx="548649" cy="457207"/>
      </dsp:txXfrm>
    </dsp:sp>
    <dsp:sp modelId="{204CC75F-DCDB-4AF2-9E57-15293742172B}">
      <dsp:nvSpPr>
        <dsp:cNvPr id="0" name=""/>
        <dsp:cNvSpPr/>
      </dsp:nvSpPr>
      <dsp:spPr>
        <a:xfrm>
          <a:off x="5533789" y="2855116"/>
          <a:ext cx="914415" cy="457207"/>
        </a:xfrm>
        <a:prstGeom prst="rect">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Direction du Crédit et du Recouvrement </a:t>
          </a:r>
        </a:p>
      </dsp:txBody>
      <dsp:txXfrm>
        <a:off x="5533789" y="2855116"/>
        <a:ext cx="914415" cy="457207"/>
      </dsp:txXfrm>
    </dsp:sp>
    <dsp:sp modelId="{8DCE7AAD-E05D-4098-8633-602345B02B4F}">
      <dsp:nvSpPr>
        <dsp:cNvPr id="0" name=""/>
        <dsp:cNvSpPr/>
      </dsp:nvSpPr>
      <dsp:spPr>
        <a:xfrm>
          <a:off x="5762393" y="3504351"/>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du risque et du financement</a:t>
          </a:r>
        </a:p>
      </dsp:txBody>
      <dsp:txXfrm>
        <a:off x="5945276" y="3504351"/>
        <a:ext cx="548649" cy="457207"/>
      </dsp:txXfrm>
    </dsp:sp>
    <dsp:sp modelId="{EF480E04-5EC4-49D2-B669-E6F15E127C29}">
      <dsp:nvSpPr>
        <dsp:cNvPr id="0" name=""/>
        <dsp:cNvSpPr/>
      </dsp:nvSpPr>
      <dsp:spPr>
        <a:xfrm>
          <a:off x="5762393" y="4153586"/>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du recouvrement et du contentieux </a:t>
          </a:r>
        </a:p>
      </dsp:txBody>
      <dsp:txXfrm>
        <a:off x="5945276" y="4153586"/>
        <a:ext cx="548649" cy="457207"/>
      </dsp:txXfrm>
    </dsp:sp>
    <dsp:sp modelId="{1251EACC-3D49-447A-ABAC-CC3F37F1DFA0}">
      <dsp:nvSpPr>
        <dsp:cNvPr id="0" name=""/>
        <dsp:cNvSpPr/>
      </dsp:nvSpPr>
      <dsp:spPr>
        <a:xfrm>
          <a:off x="6640233" y="2855116"/>
          <a:ext cx="914415" cy="457207"/>
        </a:xfrm>
        <a:prstGeom prst="rect">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Direction de la Planification, des Etudes et de la Statistique</a:t>
          </a:r>
        </a:p>
      </dsp:txBody>
      <dsp:txXfrm>
        <a:off x="6640233" y="2855116"/>
        <a:ext cx="914415" cy="457207"/>
      </dsp:txXfrm>
    </dsp:sp>
    <dsp:sp modelId="{4DC7CDFF-D934-432C-A4FE-254E2D29E1EA}">
      <dsp:nvSpPr>
        <dsp:cNvPr id="0" name=""/>
        <dsp:cNvSpPr/>
      </dsp:nvSpPr>
      <dsp:spPr>
        <a:xfrm>
          <a:off x="6868837" y="3504351"/>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de la Planification et du suivi-évaluation</a:t>
          </a:r>
        </a:p>
      </dsp:txBody>
      <dsp:txXfrm>
        <a:off x="7051720" y="3504351"/>
        <a:ext cx="548649" cy="457207"/>
      </dsp:txXfrm>
    </dsp:sp>
    <dsp:sp modelId="{72E0EFD4-6413-4E02-B31E-A0F3F0B94373}">
      <dsp:nvSpPr>
        <dsp:cNvPr id="0" name=""/>
        <dsp:cNvSpPr/>
      </dsp:nvSpPr>
      <dsp:spPr>
        <a:xfrm>
          <a:off x="6868837" y="4153586"/>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des statistiques</a:t>
          </a:r>
        </a:p>
      </dsp:txBody>
      <dsp:txXfrm>
        <a:off x="7051720" y="4153586"/>
        <a:ext cx="548649" cy="457207"/>
      </dsp:txXfrm>
    </dsp:sp>
    <dsp:sp modelId="{C4C086AC-44FE-4775-B300-F9A22DCC15FA}">
      <dsp:nvSpPr>
        <dsp:cNvPr id="0" name=""/>
        <dsp:cNvSpPr/>
      </dsp:nvSpPr>
      <dsp:spPr>
        <a:xfrm>
          <a:off x="7746676" y="2855116"/>
          <a:ext cx="914415" cy="457207"/>
        </a:xfrm>
        <a:prstGeom prst="rect">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Antennes régionales</a:t>
          </a:r>
        </a:p>
      </dsp:txBody>
      <dsp:txXfrm>
        <a:off x="7746676" y="2855116"/>
        <a:ext cx="914415" cy="457207"/>
      </dsp:txXfrm>
    </dsp:sp>
    <dsp:sp modelId="{DDC261EF-B944-426E-82EE-6BCC752B63B4}">
      <dsp:nvSpPr>
        <dsp:cNvPr id="0" name=""/>
        <dsp:cNvSpPr/>
      </dsp:nvSpPr>
      <dsp:spPr>
        <a:xfrm>
          <a:off x="7975280" y="3504351"/>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du Risque et du Financement</a:t>
          </a:r>
        </a:p>
      </dsp:txBody>
      <dsp:txXfrm>
        <a:off x="8158163" y="3504351"/>
        <a:ext cx="548649" cy="457207"/>
      </dsp:txXfrm>
    </dsp:sp>
    <dsp:sp modelId="{D53BB2C2-C94B-40B1-9CB7-A35390D3969E}">
      <dsp:nvSpPr>
        <dsp:cNvPr id="0" name=""/>
        <dsp:cNvSpPr/>
      </dsp:nvSpPr>
      <dsp:spPr>
        <a:xfrm>
          <a:off x="7975280" y="4153586"/>
          <a:ext cx="914415" cy="457207"/>
        </a:xfrm>
        <a:prstGeom prst="flowChartPreparation">
          <a:avLst/>
        </a:prstGeom>
        <a:blipFill rotWithShape="0">
          <a:blip xmlns:r="http://schemas.openxmlformats.org/officeDocument/2006/relationships" r:embed="rId1"/>
          <a:tile tx="0" ty="0" sx="100000" sy="100000" flip="none" algn="tl"/>
        </a:blip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r-FR" sz="600" kern="1200">
              <a:solidFill>
                <a:sysClr val="windowText" lastClr="000000"/>
              </a:solidFill>
              <a:latin typeface="Times New Roman" panose="02020603050405020304" pitchFamily="18" charset="0"/>
              <a:cs typeface="Times New Roman" panose="02020603050405020304" pitchFamily="18" charset="0"/>
            </a:rPr>
            <a:t>Service du Recouvrement </a:t>
          </a:r>
        </a:p>
      </dsp:txBody>
      <dsp:txXfrm>
        <a:off x="8158163" y="4153586"/>
        <a:ext cx="548649" cy="457207"/>
      </dsp:txXfrm>
    </dsp:sp>
    <dsp:sp modelId="{8A4008E6-1E37-40EF-B184-100982DF0FD3}">
      <dsp:nvSpPr>
        <dsp:cNvPr id="0" name=""/>
        <dsp:cNvSpPr/>
      </dsp:nvSpPr>
      <dsp:spPr>
        <a:xfrm>
          <a:off x="3062507" y="1556645"/>
          <a:ext cx="1143202" cy="457207"/>
        </a:xfrm>
        <a:prstGeom prst="flowChartPreparation">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Secrétariat particulier</a:t>
          </a:r>
        </a:p>
      </dsp:txBody>
      <dsp:txXfrm>
        <a:off x="3291147" y="1556645"/>
        <a:ext cx="685922" cy="457207"/>
      </dsp:txXfrm>
    </dsp:sp>
    <dsp:sp modelId="{177EBBF9-18AA-42EE-BA48-B70E92EC4453}">
      <dsp:nvSpPr>
        <dsp:cNvPr id="0" name=""/>
        <dsp:cNvSpPr/>
      </dsp:nvSpPr>
      <dsp:spPr>
        <a:xfrm>
          <a:off x="4593057" y="1556645"/>
          <a:ext cx="982896" cy="457207"/>
        </a:xfrm>
        <a:prstGeom prst="flowChartPreparation">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Cellule d’Appui Technique</a:t>
          </a:r>
        </a:p>
      </dsp:txBody>
      <dsp:txXfrm>
        <a:off x="4789636" y="1556645"/>
        <a:ext cx="589738" cy="457207"/>
      </dsp:txXfrm>
    </dsp:sp>
    <dsp:sp modelId="{29548640-68C8-4E5B-BA59-14AC8CB95027}">
      <dsp:nvSpPr>
        <dsp:cNvPr id="0" name=""/>
        <dsp:cNvSpPr/>
      </dsp:nvSpPr>
      <dsp:spPr>
        <a:xfrm>
          <a:off x="1303848" y="1852902"/>
          <a:ext cx="1607799" cy="457207"/>
        </a:xfrm>
        <a:prstGeom prst="flowChartPreparation">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Service de la Communication et des relations publiques</a:t>
          </a:r>
        </a:p>
      </dsp:txBody>
      <dsp:txXfrm>
        <a:off x="1625408" y="1852902"/>
        <a:ext cx="964679" cy="457207"/>
      </dsp:txXfrm>
    </dsp:sp>
    <dsp:sp modelId="{8D2301E5-AF83-41CA-A69C-4D051A4B1947}">
      <dsp:nvSpPr>
        <dsp:cNvPr id="0" name=""/>
        <dsp:cNvSpPr/>
      </dsp:nvSpPr>
      <dsp:spPr>
        <a:xfrm>
          <a:off x="5627462" y="1852797"/>
          <a:ext cx="1215551" cy="457207"/>
        </a:xfrm>
        <a:prstGeom prst="flowChartPreparation">
          <a:avLst/>
        </a:prstGeom>
        <a:solidFill>
          <a:schemeClr val="accent3">
            <a:lumMod val="20000"/>
            <a:lumOff val="80000"/>
          </a:schemeClr>
        </a:solidFill>
        <a:ln>
          <a:solidFill>
            <a:schemeClr val="accent3">
              <a:lumMod val="20000"/>
              <a:lumOff val="8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solidFill>
                <a:sysClr val="windowText" lastClr="000000"/>
              </a:solidFill>
              <a:latin typeface="Times New Roman" panose="02020603050405020304" pitchFamily="18" charset="0"/>
              <a:cs typeface="Times New Roman" panose="02020603050405020304" pitchFamily="18" charset="0"/>
            </a:rPr>
            <a:t>Service informatique et de la digitalisation</a:t>
          </a:r>
        </a:p>
      </dsp:txBody>
      <dsp:txXfrm>
        <a:off x="5870572" y="1852797"/>
        <a:ext cx="729331" cy="4572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20</Pages>
  <Words>7308</Words>
  <Characters>40198</Characters>
  <Application>Microsoft Office Word</Application>
  <DocSecurity>0</DocSecurity>
  <Lines>334</Lines>
  <Paragraphs>94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cp:revision>
  <dcterms:created xsi:type="dcterms:W3CDTF">2024-05-17T13:16:00Z</dcterms:created>
  <dcterms:modified xsi:type="dcterms:W3CDTF">2024-06-05T14:58:00Z</dcterms:modified>
</cp:coreProperties>
</file>